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8C9" w:rsidRDefault="008F18C9">
      <w:pPr>
        <w:spacing w:line="276" w:lineRule="auto"/>
        <w:rPr>
          <w:rFonts w:ascii="Inter" w:eastAsia="Inter" w:hAnsi="Inter" w:cs="Inter"/>
          <w:b/>
          <w:color w:val="28A98C"/>
          <w:sz w:val="48"/>
          <w:szCs w:val="48"/>
        </w:rPr>
      </w:pPr>
    </w:p>
    <w:p w:rsidR="008F18C9" w:rsidRPr="007E15C8" w:rsidRDefault="00E62688" w:rsidP="007E15C8">
      <w:pPr>
        <w:spacing w:line="276" w:lineRule="auto"/>
        <w:jc w:val="center"/>
        <w:rPr>
          <w:rFonts w:ascii="Arial" w:eastAsia="Inter" w:hAnsi="Arial" w:cs="Arial"/>
          <w:b/>
          <w:color w:val="000000" w:themeColor="text1"/>
          <w:sz w:val="32"/>
          <w:szCs w:val="32"/>
          <w:highlight w:val="white"/>
          <w:lang w:val="pt-BR"/>
        </w:rPr>
      </w:pPr>
      <w:r w:rsidRPr="007E15C8">
        <w:rPr>
          <w:rFonts w:ascii="Arial" w:eastAsia="Inter" w:hAnsi="Arial" w:cs="Arial"/>
          <w:b/>
          <w:color w:val="000000" w:themeColor="text1"/>
          <w:sz w:val="32"/>
          <w:szCs w:val="32"/>
          <w:highlight w:val="white"/>
          <w:lang w:val="pt-BR"/>
        </w:rPr>
        <w:t>Refletindo sobre os Objetivos Laudato Si'</w:t>
      </w:r>
    </w:p>
    <w:p w:rsidR="007E15C8" w:rsidRDefault="007E15C8" w:rsidP="007E15C8">
      <w:pPr>
        <w:pStyle w:val="NormaleWeb"/>
        <w:jc w:val="both"/>
        <w:rPr>
          <w:rFonts w:ascii="Arial" w:hAnsi="Arial" w:cs="Arial"/>
          <w:sz w:val="32"/>
          <w:szCs w:val="32"/>
        </w:rPr>
      </w:pPr>
      <w:r>
        <w:rPr>
          <w:rStyle w:val="paraphrase"/>
          <w:rFonts w:ascii="Arial" w:eastAsiaTheme="majorEastAsia" w:hAnsi="Arial" w:cs="Arial"/>
          <w:sz w:val="32"/>
          <w:szCs w:val="32"/>
        </w:rPr>
        <w:t xml:space="preserve">        </w:t>
      </w:r>
      <w:r w:rsidR="00937251">
        <w:rPr>
          <w:rStyle w:val="paraphrase"/>
          <w:rFonts w:ascii="Arial" w:eastAsiaTheme="majorEastAsia" w:hAnsi="Arial" w:cs="Arial"/>
          <w:sz w:val="32"/>
          <w:szCs w:val="32"/>
        </w:rPr>
        <w:t xml:space="preserve">Como </w:t>
      </w:r>
      <w:proofErr w:type="spellStart"/>
      <w:r w:rsidR="00937251">
        <w:rPr>
          <w:rStyle w:val="paraphrase"/>
          <w:rFonts w:ascii="Arial" w:eastAsiaTheme="majorEastAsia" w:hAnsi="Arial" w:cs="Arial"/>
          <w:sz w:val="32"/>
          <w:szCs w:val="32"/>
        </w:rPr>
        <w:t>resposta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ao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apelo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do Papa Francisco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em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relação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ao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zelo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pela “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Casa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Comum</w:t>
      </w:r>
      <w:proofErr w:type="spellEnd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”,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é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fundamental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ponderar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e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implementações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para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salvaguardar 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a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biodiversidade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e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perseguir 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a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neutralidade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de carbono,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tendo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em</w:t>
      </w:r>
      <w:proofErr w:type="spellEnd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 mente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que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a Terra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“implora”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por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atenção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imediata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.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É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essencial</w:t>
      </w:r>
      <w:proofErr w:type="spellEnd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destacar</w:t>
      </w:r>
      <w:proofErr w:type="spellEnd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que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a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crise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ambiental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está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intrinsecamente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ligada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à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crise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social;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proteger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o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planeta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implica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em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proteger</w:t>
      </w:r>
      <w:proofErr w:type="spellEnd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 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a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vida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humana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,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sobretudo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a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dos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mais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vulneráveis</w:t>
      </w:r>
      <w:r w:rsidRPr="007E15C8">
        <w:rPr>
          <w:rStyle w:val="paraphrase"/>
          <w:rFonts w:ascii="Arial" w:eastAsiaTheme="majorEastAsia" w:hAnsi="Arial" w:cs="Arial"/>
          <w:sz w:val="32"/>
          <w:szCs w:val="32"/>
        </w:rPr>
        <w:t>.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A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análise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sobre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o consumo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estimula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a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adoção</w:t>
      </w:r>
      <w:proofErr w:type="spellEnd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 de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investimentos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éticos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e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sustentáveis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,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enfrentando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o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desperdício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excessivo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.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Isso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nos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encoraja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a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valorizar</w:t>
      </w:r>
      <w:proofErr w:type="spellEnd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 a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sobriedade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e a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simplicidade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,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promovendo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a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redução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do 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uso de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plásticos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e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do consumo de 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energia,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priorizando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o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que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realmente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importa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.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Nos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inspira,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enquanto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comunidade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educacional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e religiosa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,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a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reestruturar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nossos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currículos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e a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sensibilizar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escolas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e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famílias</w:t>
      </w:r>
      <w:proofErr w:type="spellEnd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,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criando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uma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nova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mentalidade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em</w:t>
      </w:r>
      <w:proofErr w:type="spellEnd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relação</w:t>
      </w:r>
      <w:proofErr w:type="spellEnd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ao</w:t>
      </w:r>
      <w:proofErr w:type="spellEnd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meio</w:t>
      </w:r>
      <w:proofErr w:type="spellEnd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 ambiente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.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Isso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envolve</w:t>
      </w:r>
      <w:proofErr w:type="spellEnd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entender</w:t>
      </w:r>
      <w:proofErr w:type="spellEnd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 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o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que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significa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"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conversão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ecológica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"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,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que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redescobre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a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presença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de Deus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na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natureza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,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incentivando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o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louvor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e a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gratidão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por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tudo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que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é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belo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no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mundo</w:t>
      </w:r>
      <w:proofErr w:type="spellEnd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natural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.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Também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promove</w:t>
      </w:r>
      <w:proofErr w:type="spellEnd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 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a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ação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conjunta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e o protagonismo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das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comunidades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locais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na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defesa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de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seus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territórios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e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recursos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disponíveis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.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É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importante considerar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que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tudo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está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interconectado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,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unindo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aspectos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econômicos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,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políticos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,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culturais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e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de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f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é</w:t>
      </w:r>
      <w:proofErr w:type="spellEnd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.</w:t>
      </w:r>
      <w:r w:rsidRPr="007E15C8">
        <w:rPr>
          <w:rFonts w:ascii="Arial" w:hAnsi="Arial" w:cs="Arial"/>
          <w:sz w:val="32"/>
          <w:szCs w:val="32"/>
        </w:rPr>
        <w:t xml:space="preserve">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O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cenário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presente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evidencia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que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não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existem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duas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crises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distintas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(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uma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relacionada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ao</w:t>
      </w:r>
      <w:proofErr w:type="spellEnd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meio</w:t>
      </w:r>
      <w:proofErr w:type="spellEnd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 ambiente 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e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outra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à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esfera</w:t>
      </w:r>
      <w:proofErr w:type="spellEnd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 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social), mas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sim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uma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crise</w:t>
      </w:r>
      <w:proofErr w:type="spellEnd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socioambiental</w:t>
      </w:r>
      <w:proofErr w:type="spellEnd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única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e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multifacetada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. As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escolhas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econômicas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que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favorecem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o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desmatamento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ou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o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crescimento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desordenado</w:t>
      </w:r>
      <w:proofErr w:type="spellEnd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 da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agropecuária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afetam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diretamente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o clima,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o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que</w:t>
      </w:r>
      <w:proofErr w:type="spellEnd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,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por sua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vez</w:t>
      </w:r>
      <w:proofErr w:type="spellEnd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,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compromete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os</w:t>
      </w:r>
      <w:proofErr w:type="spellEnd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meios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de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vida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e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prejudica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direitos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>humanos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fundamentais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.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Assim</w:t>
      </w:r>
      <w:proofErr w:type="spellEnd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,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a</w:t>
      </w:r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preservação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ambiental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é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inseparável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da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equidade</w:t>
      </w:r>
      <w:proofErr w:type="spellEnd"/>
      <w:r w:rsidR="00015C12"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social.</w:t>
      </w:r>
      <w:r w:rsidRPr="007E15C8">
        <w:rPr>
          <w:rStyle w:val="paraphrase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hAnsi="Arial" w:cs="Arial"/>
          <w:sz w:val="32"/>
          <w:szCs w:val="32"/>
        </w:rPr>
        <w:t>Em</w:t>
      </w:r>
      <w:proofErr w:type="spellEnd"/>
      <w:r w:rsidR="00015C12" w:rsidRPr="007E15C8">
        <w:rPr>
          <w:rStyle w:val="paraphrase"/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síntese</w:t>
      </w:r>
      <w:proofErr w:type="spellEnd"/>
      <w:r w:rsidR="00015C12" w:rsidRPr="007E15C8">
        <w:rPr>
          <w:rStyle w:val="paraphrase"/>
          <w:rFonts w:ascii="Arial" w:hAnsi="Arial" w:cs="Arial"/>
          <w:sz w:val="32"/>
          <w:szCs w:val="32"/>
        </w:rPr>
        <w:t xml:space="preserve">, a ecologia </w:t>
      </w:r>
      <w:proofErr w:type="spellStart"/>
      <w:r w:rsidR="00015C12" w:rsidRPr="007E15C8">
        <w:rPr>
          <w:rStyle w:val="paraphrase"/>
          <w:rFonts w:ascii="Arial" w:hAnsi="Arial" w:cs="Arial"/>
          <w:sz w:val="32"/>
          <w:szCs w:val="32"/>
        </w:rPr>
        <w:t>integral</w:t>
      </w:r>
      <w:proofErr w:type="spellEnd"/>
      <w:r w:rsidR="00015C12" w:rsidRPr="007E15C8">
        <w:rPr>
          <w:rStyle w:val="paraphrase"/>
          <w:rFonts w:ascii="Arial" w:hAnsi="Arial" w:cs="Arial"/>
          <w:sz w:val="32"/>
          <w:szCs w:val="32"/>
        </w:rPr>
        <w:t xml:space="preserve">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altera</w:t>
      </w:r>
      <w:r w:rsidR="00015C12" w:rsidRPr="007E15C8">
        <w:rPr>
          <w:rStyle w:val="paraphrase"/>
          <w:rFonts w:ascii="Arial" w:hAnsi="Arial" w:cs="Arial"/>
          <w:sz w:val="32"/>
          <w:szCs w:val="32"/>
        </w:rPr>
        <w:t xml:space="preserve"> a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dinâmica</w:t>
      </w:r>
      <w:proofErr w:type="spellEnd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 da </w:t>
      </w:r>
      <w:proofErr w:type="spellStart"/>
      <w:r w:rsidR="00015C12" w:rsidRPr="007E15C8">
        <w:rPr>
          <w:rStyle w:val="paraphrase"/>
          <w:rFonts w:ascii="Arial" w:hAnsi="Arial" w:cs="Arial"/>
          <w:sz w:val="32"/>
          <w:szCs w:val="32"/>
        </w:rPr>
        <w:t>vida</w:t>
      </w:r>
      <w:proofErr w:type="spellEnd"/>
      <w:r w:rsidR="00015C12" w:rsidRPr="007E15C8">
        <w:rPr>
          <w:rStyle w:val="paraphrase"/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em</w:t>
      </w:r>
      <w:proofErr w:type="spellEnd"/>
      <w:r w:rsidR="00015C12" w:rsidRPr="007E15C8">
        <w:rPr>
          <w:rStyle w:val="paraphrase"/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lastRenderedPageBreak/>
        <w:t>comunidade</w:t>
      </w:r>
      <w:proofErr w:type="spellEnd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ao</w:t>
      </w:r>
      <w:proofErr w:type="spellEnd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 passar </w:t>
      </w:r>
      <w:r w:rsidR="00015C12" w:rsidRPr="007E15C8">
        <w:rPr>
          <w:rStyle w:val="paraphrase"/>
          <w:rFonts w:ascii="Arial" w:hAnsi="Arial" w:cs="Arial"/>
          <w:sz w:val="32"/>
          <w:szCs w:val="32"/>
        </w:rPr>
        <w:t xml:space="preserve">de </w:t>
      </w:r>
      <w:proofErr w:type="spellStart"/>
      <w:r w:rsidR="00015C12" w:rsidRPr="007E15C8">
        <w:rPr>
          <w:rStyle w:val="paraphrase"/>
          <w:rFonts w:ascii="Arial" w:hAnsi="Arial" w:cs="Arial"/>
          <w:sz w:val="32"/>
          <w:szCs w:val="32"/>
        </w:rPr>
        <w:t>uma</w:t>
      </w:r>
      <w:proofErr w:type="spellEnd"/>
      <w:r w:rsidR="00015C12" w:rsidRPr="007E15C8">
        <w:rPr>
          <w:rStyle w:val="paraphrase"/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perspectiva</w:t>
      </w:r>
      <w:proofErr w:type="spellEnd"/>
      <w:r w:rsidR="00015C12" w:rsidRPr="007E15C8">
        <w:rPr>
          <w:rStyle w:val="paraphrase"/>
          <w:rFonts w:ascii="Arial" w:hAnsi="Arial" w:cs="Arial"/>
          <w:sz w:val="32"/>
          <w:szCs w:val="32"/>
        </w:rPr>
        <w:t xml:space="preserve"> individualista para </w:t>
      </w:r>
      <w:proofErr w:type="spellStart"/>
      <w:r w:rsidR="00015C12" w:rsidRPr="007E15C8">
        <w:rPr>
          <w:rStyle w:val="paraphrase"/>
          <w:rFonts w:ascii="Arial" w:hAnsi="Arial" w:cs="Arial"/>
          <w:sz w:val="32"/>
          <w:szCs w:val="32"/>
        </w:rPr>
        <w:t>uma</w:t>
      </w:r>
      <w:proofErr w:type="spellEnd"/>
      <w:r w:rsidR="00015C12" w:rsidRPr="007E15C8">
        <w:rPr>
          <w:rStyle w:val="paraphrase"/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abordagem</w:t>
      </w:r>
      <w:proofErr w:type="spellEnd"/>
      <w:r w:rsidR="00015C12" w:rsidRPr="007E15C8">
        <w:rPr>
          <w:rStyle w:val="paraphrase"/>
          <w:rFonts w:ascii="Arial" w:hAnsi="Arial" w:cs="Arial"/>
          <w:sz w:val="32"/>
          <w:szCs w:val="32"/>
        </w:rPr>
        <w:t xml:space="preserve"> de </w:t>
      </w:r>
      <w:proofErr w:type="spellStart"/>
      <w:r w:rsidR="00015C12" w:rsidRPr="007E15C8">
        <w:rPr>
          <w:rStyle w:val="paraphrase"/>
          <w:rFonts w:ascii="Arial" w:hAnsi="Arial" w:cs="Arial"/>
          <w:sz w:val="32"/>
          <w:szCs w:val="32"/>
        </w:rPr>
        <w:t>corresponsabilidade</w:t>
      </w:r>
      <w:proofErr w:type="spellEnd"/>
      <w:r w:rsidR="00015C12" w:rsidRPr="007E15C8">
        <w:rPr>
          <w:rStyle w:val="paraphrase"/>
          <w:rFonts w:ascii="Arial" w:hAnsi="Arial" w:cs="Arial"/>
          <w:sz w:val="32"/>
          <w:szCs w:val="32"/>
        </w:rPr>
        <w:t xml:space="preserve">, onde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o</w:t>
      </w:r>
      <w:r w:rsidR="00015C12" w:rsidRPr="007E15C8">
        <w:rPr>
          <w:rStyle w:val="paraphrase"/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cuidado</w:t>
      </w:r>
      <w:proofErr w:type="spellEnd"/>
      <w:r w:rsidR="00015C12" w:rsidRPr="007E15C8">
        <w:rPr>
          <w:rStyle w:val="paraphrase"/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com</w:t>
      </w:r>
      <w:proofErr w:type="spellEnd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 o </w:t>
      </w:r>
      <w:proofErr w:type="spellStart"/>
      <w:r w:rsidR="00015C12" w:rsidRPr="007E15C8">
        <w:rPr>
          <w:rStyle w:val="paraphrase"/>
          <w:rFonts w:ascii="Arial" w:hAnsi="Arial" w:cs="Arial"/>
          <w:sz w:val="32"/>
          <w:szCs w:val="32"/>
        </w:rPr>
        <w:t>próximo</w:t>
      </w:r>
      <w:proofErr w:type="spellEnd"/>
      <w:r w:rsidR="00015C12" w:rsidRPr="007E15C8">
        <w:rPr>
          <w:rStyle w:val="paraphrase"/>
          <w:rFonts w:ascii="Arial" w:hAnsi="Arial" w:cs="Arial"/>
          <w:sz w:val="32"/>
          <w:szCs w:val="32"/>
        </w:rPr>
        <w:t xml:space="preserve">,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com</w:t>
      </w:r>
      <w:proofErr w:type="spellEnd"/>
      <w:r w:rsidR="00015C12" w:rsidRPr="007E15C8">
        <w:rPr>
          <w:rStyle w:val="paraphrase"/>
          <w:rFonts w:ascii="Arial" w:hAnsi="Arial" w:cs="Arial"/>
          <w:sz w:val="32"/>
          <w:szCs w:val="32"/>
        </w:rPr>
        <w:t xml:space="preserve">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a </w:t>
      </w:r>
      <w:proofErr w:type="spellStart"/>
      <w:r w:rsidR="00015C12" w:rsidRPr="007E15C8">
        <w:rPr>
          <w:rStyle w:val="paraphrase"/>
          <w:rFonts w:ascii="Arial" w:hAnsi="Arial" w:cs="Arial"/>
          <w:sz w:val="32"/>
          <w:szCs w:val="32"/>
        </w:rPr>
        <w:t>natureza</w:t>
      </w:r>
      <w:proofErr w:type="spellEnd"/>
      <w:r w:rsidR="00015C12" w:rsidRPr="007E15C8">
        <w:rPr>
          <w:rStyle w:val="paraphrase"/>
          <w:rFonts w:ascii="Arial" w:hAnsi="Arial" w:cs="Arial"/>
          <w:sz w:val="32"/>
          <w:szCs w:val="32"/>
        </w:rPr>
        <w:t xml:space="preserve"> e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com</w:t>
      </w:r>
      <w:proofErr w:type="spellEnd"/>
      <w:r w:rsidR="00015C12" w:rsidRPr="007E15C8">
        <w:rPr>
          <w:rStyle w:val="paraphrase"/>
          <w:rFonts w:ascii="Arial" w:hAnsi="Arial" w:cs="Arial"/>
          <w:sz w:val="32"/>
          <w:szCs w:val="32"/>
        </w:rPr>
        <w:t xml:space="preserve">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a</w:t>
      </w:r>
      <w:r w:rsidR="00015C12" w:rsidRPr="007E15C8">
        <w:rPr>
          <w:rStyle w:val="paraphrase"/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espiritualidade</w:t>
      </w:r>
      <w:proofErr w:type="spellEnd"/>
      <w:r w:rsidR="00015C12" w:rsidRPr="007E15C8">
        <w:rPr>
          <w:rStyle w:val="paraphrase"/>
          <w:rFonts w:ascii="Arial" w:hAnsi="Arial" w:cs="Arial"/>
          <w:sz w:val="32"/>
          <w:szCs w:val="32"/>
        </w:rPr>
        <w:t xml:space="preserve"> </w:t>
      </w:r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se</w:t>
      </w:r>
      <w:r w:rsidR="00015C12" w:rsidRPr="007E15C8">
        <w:rPr>
          <w:rStyle w:val="paraphrase"/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entrelaçam</w:t>
      </w:r>
      <w:proofErr w:type="spellEnd"/>
      <w:r w:rsidR="00015C12" w:rsidRPr="007E15C8">
        <w:rPr>
          <w:rStyle w:val="paraphrase"/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>em</w:t>
      </w:r>
      <w:proofErr w:type="spellEnd"/>
      <w:r w:rsidR="00015C12" w:rsidRPr="007E15C8">
        <w:rPr>
          <w:rStyle w:val="added"/>
          <w:rFonts w:ascii="Arial" w:eastAsiaTheme="majorEastAsia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hAnsi="Arial" w:cs="Arial"/>
          <w:sz w:val="32"/>
          <w:szCs w:val="32"/>
        </w:rPr>
        <w:t>um</w:t>
      </w:r>
      <w:proofErr w:type="spellEnd"/>
      <w:r w:rsidR="00015C12" w:rsidRPr="007E15C8">
        <w:rPr>
          <w:rStyle w:val="paraphrase"/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hAnsi="Arial" w:cs="Arial"/>
          <w:sz w:val="32"/>
          <w:szCs w:val="32"/>
        </w:rPr>
        <w:t>único</w:t>
      </w:r>
      <w:proofErr w:type="spellEnd"/>
      <w:r w:rsidR="00015C12" w:rsidRPr="007E15C8">
        <w:rPr>
          <w:rStyle w:val="paraphrase"/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7E15C8">
        <w:rPr>
          <w:rStyle w:val="paraphrase"/>
          <w:rFonts w:ascii="Arial" w:hAnsi="Arial" w:cs="Arial"/>
          <w:sz w:val="32"/>
          <w:szCs w:val="32"/>
        </w:rPr>
        <w:t>compromisso</w:t>
      </w:r>
      <w:proofErr w:type="spellEnd"/>
      <w:r w:rsidR="00015C12" w:rsidRPr="007E15C8">
        <w:rPr>
          <w:rStyle w:val="paraphrase"/>
          <w:rFonts w:ascii="Arial" w:hAnsi="Arial" w:cs="Arial"/>
          <w:sz w:val="32"/>
          <w:szCs w:val="32"/>
        </w:rPr>
        <w:t xml:space="preserve"> de amor e </w:t>
      </w:r>
      <w:proofErr w:type="spellStart"/>
      <w:r w:rsidR="00015C12" w:rsidRPr="007E15C8">
        <w:rPr>
          <w:rStyle w:val="paraphrase"/>
          <w:rFonts w:ascii="Arial" w:hAnsi="Arial" w:cs="Arial"/>
          <w:sz w:val="32"/>
          <w:szCs w:val="32"/>
        </w:rPr>
        <w:t>justiça</w:t>
      </w:r>
      <w:proofErr w:type="spellEnd"/>
      <w:r w:rsidRPr="007E15C8">
        <w:rPr>
          <w:rStyle w:val="paraphrase"/>
          <w:rFonts w:ascii="Arial" w:hAnsi="Arial" w:cs="Arial"/>
          <w:sz w:val="32"/>
          <w:szCs w:val="32"/>
        </w:rPr>
        <w:t xml:space="preserve">. </w:t>
      </w:r>
      <w:proofErr w:type="spellStart"/>
      <w:r w:rsidRPr="007E15C8">
        <w:rPr>
          <w:rFonts w:ascii="Arial" w:hAnsi="Arial" w:cs="Arial"/>
          <w:sz w:val="32"/>
          <w:szCs w:val="32"/>
        </w:rPr>
        <w:t>Resumindo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, a ecologia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integral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transforma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a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vida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comunitária de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uma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visão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individualista para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uma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visão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de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corresponsabilidade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, onde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cuidar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do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próximo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, da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natureza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e da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fé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são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partes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de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um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único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compromisso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de amor e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justiça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>.</w:t>
      </w:r>
      <w:r w:rsidRPr="007E15C8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 </w:t>
      </w:r>
    </w:p>
    <w:p w:rsidR="00015C12" w:rsidRPr="00015C12" w:rsidRDefault="007E15C8" w:rsidP="007E15C8">
      <w:pPr>
        <w:pStyle w:val="NormaleWeb"/>
        <w:jc w:val="both"/>
        <w:rPr>
          <w:rFonts w:ascii="Arial" w:eastAsiaTheme="majorEastAsia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</w:t>
      </w:r>
      <w:r w:rsidR="00015C12" w:rsidRPr="00015C12">
        <w:rPr>
          <w:rFonts w:ascii="Arial" w:hAnsi="Arial" w:cs="Arial"/>
          <w:sz w:val="32"/>
          <w:szCs w:val="32"/>
        </w:rPr>
        <w:t>A</w:t>
      </w:r>
      <w:r w:rsidRPr="007E15C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15C8">
        <w:rPr>
          <w:rFonts w:ascii="Arial" w:hAnsi="Arial" w:cs="Arial"/>
          <w:sz w:val="32"/>
          <w:szCs w:val="32"/>
        </w:rPr>
        <w:t>minha</w:t>
      </w:r>
      <w:proofErr w:type="spellEnd"/>
      <w:r w:rsidRPr="007E15C8">
        <w:rPr>
          <w:rFonts w:ascii="Arial" w:hAnsi="Arial" w:cs="Arial"/>
          <w:sz w:val="32"/>
          <w:szCs w:val="32"/>
        </w:rPr>
        <w:t xml:space="preserve"> </w:t>
      </w:r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congregação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das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Filhas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dos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Sagrados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Corações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de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Jesus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e de Mari</w:t>
      </w:r>
      <w:r w:rsidRPr="007E15C8">
        <w:rPr>
          <w:rFonts w:ascii="Arial" w:hAnsi="Arial" w:cs="Arial"/>
          <w:sz w:val="32"/>
          <w:szCs w:val="32"/>
        </w:rPr>
        <w:t>a(</w:t>
      </w:r>
      <w:proofErr w:type="spellStart"/>
      <w:r w:rsidRPr="007E15C8">
        <w:rPr>
          <w:rFonts w:ascii="Arial" w:hAnsi="Arial" w:cs="Arial"/>
          <w:sz w:val="32"/>
          <w:szCs w:val="32"/>
        </w:rPr>
        <w:t>especificamente</w:t>
      </w:r>
      <w:proofErr w:type="spellEnd"/>
      <w:r w:rsidRPr="007E15C8">
        <w:rPr>
          <w:rFonts w:ascii="Arial" w:hAnsi="Arial" w:cs="Arial"/>
          <w:sz w:val="32"/>
          <w:szCs w:val="32"/>
        </w:rPr>
        <w:t xml:space="preserve"> o </w:t>
      </w:r>
      <w:r w:rsidR="00AB4FFA" w:rsidRPr="007E15C8">
        <w:rPr>
          <w:rFonts w:ascii="Arial" w:hAnsi="Arial" w:cs="Arial"/>
          <w:sz w:val="32"/>
          <w:szCs w:val="32"/>
        </w:rPr>
        <w:t>istituto</w:t>
      </w:r>
      <w:r w:rsidRPr="007E15C8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937251">
        <w:rPr>
          <w:rFonts w:ascii="Arial" w:hAnsi="Arial" w:cs="Arial"/>
          <w:sz w:val="32"/>
          <w:szCs w:val="32"/>
        </w:rPr>
        <w:t>conhecido</w:t>
      </w:r>
      <w:proofErr w:type="spellEnd"/>
      <w:r w:rsidR="00937251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937251">
        <w:rPr>
          <w:rFonts w:ascii="Arial" w:hAnsi="Arial" w:cs="Arial"/>
          <w:sz w:val="32"/>
          <w:szCs w:val="32"/>
        </w:rPr>
        <w:t>como</w:t>
      </w:r>
      <w:proofErr w:type="spellEnd"/>
      <w:r w:rsidR="00937251">
        <w:rPr>
          <w:rFonts w:ascii="Arial" w:hAnsi="Arial" w:cs="Arial"/>
          <w:sz w:val="32"/>
          <w:szCs w:val="32"/>
        </w:rPr>
        <w:t xml:space="preserve"> I</w:t>
      </w:r>
      <w:r w:rsidR="00015C12" w:rsidRPr="00015C12">
        <w:rPr>
          <w:rFonts w:ascii="Arial" w:hAnsi="Arial" w:cs="Arial"/>
          <w:sz w:val="32"/>
          <w:szCs w:val="32"/>
        </w:rPr>
        <w:t xml:space="preserve">stituto Ravasco,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fundado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em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Gêno</w:t>
      </w:r>
      <w:r w:rsidRPr="007E15C8">
        <w:rPr>
          <w:rFonts w:ascii="Arial" w:hAnsi="Arial" w:cs="Arial"/>
          <w:sz w:val="32"/>
          <w:szCs w:val="32"/>
        </w:rPr>
        <w:t>va</w:t>
      </w:r>
      <w:proofErr w:type="spellEnd"/>
      <w:r w:rsidRPr="007E15C8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7E15C8">
        <w:rPr>
          <w:rFonts w:ascii="Arial" w:hAnsi="Arial" w:cs="Arial"/>
          <w:sz w:val="32"/>
          <w:szCs w:val="32"/>
        </w:rPr>
        <w:t>Itália</w:t>
      </w:r>
      <w:proofErr w:type="spellEnd"/>
      <w:r w:rsidRPr="007E15C8">
        <w:rPr>
          <w:rFonts w:ascii="Arial" w:hAnsi="Arial" w:cs="Arial"/>
          <w:sz w:val="32"/>
          <w:szCs w:val="32"/>
        </w:rPr>
        <w:t>, por Eugenia</w:t>
      </w:r>
      <w:r w:rsidR="00015C12" w:rsidRPr="00015C12">
        <w:rPr>
          <w:rFonts w:ascii="Arial" w:hAnsi="Arial" w:cs="Arial"/>
          <w:sz w:val="32"/>
          <w:szCs w:val="32"/>
        </w:rPr>
        <w:t xml:space="preserve"> Ravasco)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tem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como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missão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principal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educar e formar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crianças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e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jovens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,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especialmente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os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mais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necessitados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,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além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de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atuar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em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obras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sociais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e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na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pa</w:t>
      </w:r>
      <w:r w:rsidR="00937251">
        <w:rPr>
          <w:rFonts w:ascii="Arial" w:hAnsi="Arial" w:cs="Arial"/>
          <w:sz w:val="32"/>
          <w:szCs w:val="32"/>
        </w:rPr>
        <w:t>storal</w:t>
      </w:r>
      <w:proofErr w:type="spellEnd"/>
      <w:r w:rsidR="00937251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937251">
        <w:rPr>
          <w:rFonts w:ascii="Arial" w:hAnsi="Arial" w:cs="Arial"/>
          <w:sz w:val="32"/>
          <w:szCs w:val="32"/>
        </w:rPr>
        <w:t>paroquial</w:t>
      </w:r>
      <w:proofErr w:type="spellEnd"/>
      <w:r w:rsidR="00937251">
        <w:rPr>
          <w:rFonts w:ascii="Arial" w:hAnsi="Arial" w:cs="Arial"/>
          <w:sz w:val="32"/>
          <w:szCs w:val="32"/>
        </w:rPr>
        <w:t xml:space="preserve">. O carisma da </w:t>
      </w:r>
      <w:proofErr w:type="spellStart"/>
      <w:r w:rsidR="00937251">
        <w:rPr>
          <w:rFonts w:ascii="Arial" w:hAnsi="Arial" w:cs="Arial"/>
          <w:sz w:val="32"/>
          <w:szCs w:val="32"/>
        </w:rPr>
        <w:t>C</w:t>
      </w:r>
      <w:r w:rsidR="00015C12" w:rsidRPr="00015C12">
        <w:rPr>
          <w:rFonts w:ascii="Arial" w:hAnsi="Arial" w:cs="Arial"/>
          <w:sz w:val="32"/>
          <w:szCs w:val="32"/>
        </w:rPr>
        <w:t>ongregação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é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centrado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na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caridade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, amor misericordioso e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dedicação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,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inspirado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na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devoção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aos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Sagrados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Corações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>.</w:t>
      </w:r>
      <w:r w:rsidRPr="007E15C8">
        <w:rPr>
          <w:rFonts w:ascii="Arial" w:hAnsi="Arial" w:cs="Arial"/>
          <w:sz w:val="32"/>
          <w:szCs w:val="32"/>
        </w:rPr>
        <w:t xml:space="preserve"> </w:t>
      </w:r>
      <w:r w:rsidR="00015C12" w:rsidRPr="00015C12">
        <w:rPr>
          <w:rFonts w:ascii="Arial" w:hAnsi="Arial" w:cs="Arial"/>
          <w:sz w:val="32"/>
          <w:szCs w:val="32"/>
        </w:rPr>
        <w:t xml:space="preserve">As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Filhas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dos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Sagrados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Corações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de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Jesus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e de Mar</w:t>
      </w:r>
      <w:r w:rsidRPr="007E15C8">
        <w:rPr>
          <w:rFonts w:ascii="Arial" w:hAnsi="Arial" w:cs="Arial"/>
          <w:sz w:val="32"/>
          <w:szCs w:val="32"/>
        </w:rPr>
        <w:t>ia (</w:t>
      </w:r>
      <w:r w:rsidR="00937251">
        <w:rPr>
          <w:rFonts w:ascii="Arial" w:hAnsi="Arial" w:cs="Arial"/>
          <w:sz w:val="32"/>
          <w:szCs w:val="32"/>
        </w:rPr>
        <w:t xml:space="preserve"> I</w:t>
      </w:r>
      <w:r w:rsidR="00015C12" w:rsidRPr="00015C12">
        <w:rPr>
          <w:rFonts w:ascii="Arial" w:hAnsi="Arial" w:cs="Arial"/>
          <w:sz w:val="32"/>
          <w:szCs w:val="32"/>
        </w:rPr>
        <w:t>st</w:t>
      </w:r>
      <w:r w:rsidRPr="007E15C8">
        <w:rPr>
          <w:rFonts w:ascii="Arial" w:hAnsi="Arial" w:cs="Arial"/>
          <w:sz w:val="32"/>
          <w:szCs w:val="32"/>
        </w:rPr>
        <w:t>ituto Ravasc</w:t>
      </w:r>
      <w:r w:rsidR="00AB4FFA">
        <w:rPr>
          <w:rFonts w:ascii="Arial" w:hAnsi="Arial" w:cs="Arial"/>
          <w:sz w:val="32"/>
          <w:szCs w:val="32"/>
        </w:rPr>
        <w:t xml:space="preserve">o) </w:t>
      </w:r>
      <w:proofErr w:type="spellStart"/>
      <w:r w:rsidR="00AB4FFA">
        <w:rPr>
          <w:rFonts w:ascii="Arial" w:hAnsi="Arial" w:cs="Arial"/>
          <w:sz w:val="32"/>
          <w:szCs w:val="32"/>
        </w:rPr>
        <w:t>baseia</w:t>
      </w:r>
      <w:proofErr w:type="spellEnd"/>
      <w:r w:rsidR="00AB4FFA">
        <w:rPr>
          <w:rFonts w:ascii="Arial" w:hAnsi="Arial" w:cs="Arial"/>
          <w:sz w:val="32"/>
          <w:szCs w:val="32"/>
        </w:rPr>
        <w:t xml:space="preserve"> </w:t>
      </w:r>
      <w:r w:rsidR="00015C12" w:rsidRPr="00015C12">
        <w:rPr>
          <w:rFonts w:ascii="Arial" w:hAnsi="Arial" w:cs="Arial"/>
          <w:sz w:val="32"/>
          <w:szCs w:val="32"/>
        </w:rPr>
        <w:t xml:space="preserve">sua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missão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no amor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incondicional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e misericordioso de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Jesus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e Maria. A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conexão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com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a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encíclica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Laudato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Si'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do Papa Francisco se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dá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através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do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conceito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de "ecologia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integral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",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que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une o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cuidado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com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os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mais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pobres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ao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cuidado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com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a "casa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comum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>"</w:t>
      </w:r>
      <w:r w:rsidRPr="007E15C8">
        <w:rPr>
          <w:rFonts w:ascii="Arial" w:hAnsi="Arial" w:cs="Arial"/>
          <w:sz w:val="32"/>
          <w:szCs w:val="32"/>
        </w:rPr>
        <w:t>.</w:t>
      </w:r>
      <w:r w:rsidR="00015C12" w:rsidRPr="00015C12">
        <w:rPr>
          <w:rFonts w:ascii="Arial" w:hAnsi="Arial" w:cs="Arial"/>
          <w:sz w:val="32"/>
          <w:szCs w:val="32"/>
        </w:rPr>
        <w:t>P</w:t>
      </w:r>
      <w:r w:rsidRPr="007E15C8">
        <w:rPr>
          <w:rFonts w:ascii="Arial" w:hAnsi="Arial" w:cs="Arial"/>
          <w:sz w:val="32"/>
          <w:szCs w:val="32"/>
        </w:rPr>
        <w:t xml:space="preserve">ara </w:t>
      </w:r>
      <w:proofErr w:type="spellStart"/>
      <w:r w:rsidRPr="007E15C8">
        <w:rPr>
          <w:rFonts w:ascii="Arial" w:hAnsi="Arial" w:cs="Arial"/>
          <w:sz w:val="32"/>
          <w:szCs w:val="32"/>
        </w:rPr>
        <w:t>mim</w:t>
      </w:r>
      <w:proofErr w:type="spellEnd"/>
      <w:r w:rsidRPr="007E15C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15C8">
        <w:rPr>
          <w:rFonts w:ascii="Arial" w:hAnsi="Arial" w:cs="Arial"/>
          <w:sz w:val="32"/>
          <w:szCs w:val="32"/>
        </w:rPr>
        <w:t>p</w:t>
      </w:r>
      <w:r w:rsidR="00015C12" w:rsidRPr="00015C12">
        <w:rPr>
          <w:rFonts w:ascii="Arial" w:hAnsi="Arial" w:cs="Arial"/>
          <w:sz w:val="32"/>
          <w:szCs w:val="32"/>
        </w:rPr>
        <w:t>articipar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desta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plataforma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é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aceitar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o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convite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para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ser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um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agente de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mudança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, promovendo a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harmonia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entre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o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ser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humano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, a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sociedade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e a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natureza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,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em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um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processo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contínuo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de sete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anos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para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alcançar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uma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sustentabilidade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real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e fraterna</w:t>
      </w:r>
      <w:r w:rsidRPr="007E15C8">
        <w:rPr>
          <w:rFonts w:ascii="Arial" w:hAnsi="Arial" w:cs="Arial"/>
          <w:sz w:val="32"/>
          <w:szCs w:val="32"/>
        </w:rPr>
        <w:t xml:space="preserve"> </w:t>
      </w:r>
      <w:r w:rsidR="00015C12" w:rsidRPr="00015C12">
        <w:rPr>
          <w:rFonts w:ascii="Arial" w:hAnsi="Arial" w:cs="Arial"/>
          <w:sz w:val="32"/>
          <w:szCs w:val="32"/>
        </w:rPr>
        <w:t>.</w:t>
      </w:r>
      <w:r w:rsidRPr="007E15C8">
        <w:rPr>
          <w:rFonts w:ascii="Arial" w:hAnsi="Arial" w:cs="Arial"/>
          <w:sz w:val="32"/>
          <w:szCs w:val="32"/>
        </w:rPr>
        <w:t xml:space="preserve"> </w:t>
      </w:r>
      <w:r w:rsidR="00015C12" w:rsidRPr="00015C12">
        <w:rPr>
          <w:rFonts w:ascii="Arial" w:hAnsi="Arial" w:cs="Arial"/>
          <w:sz w:val="32"/>
          <w:szCs w:val="32"/>
        </w:rPr>
        <w:t xml:space="preserve">Ha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algum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tempo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lendo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a enciclica mi sentivo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inspirada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para: Evitar comprar o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desnecessário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e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reutilizando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materiais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,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em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um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ambito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pessoal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,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orèem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agora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com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esse </w:t>
      </w:r>
      <w:proofErr w:type="spellStart"/>
      <w:r w:rsidR="00015C12" w:rsidRPr="00015C12">
        <w:rPr>
          <w:rFonts w:ascii="Arial" w:hAnsi="Arial" w:cs="Arial"/>
          <w:sz w:val="32"/>
          <w:szCs w:val="32"/>
        </w:rPr>
        <w:t>projeto</w:t>
      </w:r>
      <w:proofErr w:type="spellEnd"/>
      <w:r w:rsidR="00015C12" w:rsidRPr="00015C12">
        <w:rPr>
          <w:rFonts w:ascii="Arial" w:hAnsi="Arial" w:cs="Arial"/>
          <w:sz w:val="32"/>
          <w:szCs w:val="32"/>
        </w:rPr>
        <w:t xml:space="preserve"> parto para o social mais intensamente.</w:t>
      </w:r>
    </w:p>
    <w:p w:rsidR="00015C12" w:rsidRPr="007E15C8" w:rsidRDefault="00015C12" w:rsidP="007E15C8">
      <w:pPr>
        <w:pStyle w:val="NormaleWeb"/>
        <w:jc w:val="both"/>
        <w:rPr>
          <w:rFonts w:ascii="Arial" w:hAnsi="Arial" w:cs="Arial"/>
          <w:sz w:val="32"/>
          <w:szCs w:val="32"/>
        </w:rPr>
      </w:pPr>
      <w:r w:rsidRPr="007E15C8">
        <w:rPr>
          <w:rFonts w:ascii="Arial" w:hAnsi="Arial" w:cs="Arial"/>
          <w:sz w:val="32"/>
          <w:szCs w:val="32"/>
        </w:rPr>
        <w:t> </w:t>
      </w:r>
    </w:p>
    <w:p w:rsidR="00015C12" w:rsidRDefault="00015C12">
      <w:pPr>
        <w:spacing w:line="276" w:lineRule="auto"/>
        <w:rPr>
          <w:rFonts w:ascii="Arial" w:hAnsi="Arial" w:cs="Arial"/>
          <w:color w:val="0A0A0A"/>
          <w:shd w:val="clear" w:color="auto" w:fill="FFFFFF"/>
        </w:rPr>
      </w:pPr>
    </w:p>
    <w:p w:rsidR="00015C12" w:rsidRDefault="00015C12">
      <w:pPr>
        <w:spacing w:line="276" w:lineRule="auto"/>
        <w:rPr>
          <w:rFonts w:ascii="Arial" w:hAnsi="Arial" w:cs="Arial"/>
          <w:color w:val="0A0A0A"/>
          <w:shd w:val="clear" w:color="auto" w:fill="FFFFFF"/>
        </w:rPr>
      </w:pPr>
    </w:p>
    <w:p w:rsidR="00015C12" w:rsidRPr="001E3200" w:rsidRDefault="00015C12">
      <w:pPr>
        <w:spacing w:line="276" w:lineRule="auto"/>
        <w:rPr>
          <w:rFonts w:ascii="Inter" w:eastAsia="Inter" w:hAnsi="Inter" w:cs="Inter"/>
          <w:sz w:val="28"/>
          <w:szCs w:val="28"/>
          <w:highlight w:val="white"/>
          <w:lang w:val="pt-BR"/>
        </w:rPr>
      </w:pPr>
    </w:p>
    <w:tbl>
      <w:tblPr>
        <w:tblStyle w:val="a"/>
        <w:tblW w:w="14490" w:type="dxa"/>
        <w:tblInd w:w="-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760"/>
        <w:gridCol w:w="3270"/>
        <w:gridCol w:w="4665"/>
        <w:gridCol w:w="3795"/>
      </w:tblGrid>
      <w:tr w:rsidR="008F18C9"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8C9" w:rsidRDefault="008F18C9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8C9" w:rsidRDefault="00E62688">
            <w:pPr>
              <w:widowControl w:val="0"/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  <w:t>Ações atuais</w:t>
            </w: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8C9" w:rsidRPr="001E3200" w:rsidRDefault="00E62688">
            <w:pPr>
              <w:widowControl w:val="0"/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  <w:lang w:val="pt-BR"/>
              </w:rPr>
            </w:pPr>
            <w:r w:rsidRPr="001E3200"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  <w:lang w:val="pt-BR"/>
              </w:rPr>
              <w:t>O que está funcionando bem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8C9" w:rsidRDefault="00E62688">
            <w:pPr>
              <w:widowControl w:val="0"/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  <w:t>Áreas de melhoria</w:t>
            </w:r>
          </w:p>
        </w:tc>
      </w:tr>
      <w:tr w:rsidR="008F18C9" w:rsidRPr="001E3200"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8C9" w:rsidRPr="001E3200" w:rsidRDefault="00E62688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  <w:lang w:val="pt-BR"/>
              </w:rPr>
            </w:pPr>
            <w:r w:rsidRPr="001E3200">
              <w:rPr>
                <w:rFonts w:ascii="Inter" w:eastAsia="Inter" w:hAnsi="Inter" w:cs="Inter"/>
                <w:sz w:val="26"/>
                <w:szCs w:val="26"/>
                <w:highlight w:val="white"/>
                <w:lang w:val="pt-BR"/>
              </w:rPr>
              <w:t>Resposta ao Clamor da Terra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8C9" w:rsidRPr="001E3200" w:rsidRDefault="00355894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  <w:lang w:val="pt-BR"/>
              </w:rPr>
            </w:pPr>
            <w:r>
              <w:t>Para evitar o desperdício de água na escola, estamos adotando uma combinação de manutenção técnica (conserto de vazamentos, torneiras temporizadas), práticas sustentáveis (reuso de água da chuva/limpeza) e educação ambiental para alunos e funcionários, incluindo o fechamento correto das torneiras e conscientização sobre o consumo</w:t>
            </w:r>
            <w:r>
              <w:rPr>
                <w:rFonts w:ascii="Arial" w:hAnsi="Arial" w:cs="Arial"/>
                <w:color w:val="0A0A0A"/>
                <w:shd w:val="clear" w:color="auto" w:fill="FFFFFF"/>
              </w:rPr>
              <w:t>.</w:t>
            </w: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8C9" w:rsidRPr="001E3200" w:rsidRDefault="00355894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  <w:lang w:val="pt-BR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  <w:lang w:val="pt-BR"/>
              </w:rPr>
              <w:t>O concerto das torneiras.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8C9" w:rsidRDefault="00355894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  <w:lang w:val="pt-BR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  <w:lang w:val="pt-BR"/>
              </w:rPr>
              <w:t>Devemos melhor no reutilizo e fechar sempre bem as torneiras.</w:t>
            </w:r>
          </w:p>
          <w:p w:rsidR="00355894" w:rsidRDefault="00355894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  <w:lang w:val="pt-BR"/>
              </w:rPr>
            </w:pPr>
          </w:p>
          <w:p w:rsidR="00355894" w:rsidRPr="001E3200" w:rsidRDefault="00355894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  <w:lang w:val="pt-BR"/>
              </w:rPr>
            </w:pPr>
            <w:r w:rsidRPr="00355894">
              <w:rPr>
                <w:rFonts w:ascii="Inter" w:eastAsia="Inter" w:hAnsi="Inter" w:cs="Inter"/>
                <w:sz w:val="28"/>
                <w:szCs w:val="28"/>
                <w:lang w:val="pt-BR"/>
              </w:rPr>
              <w:t>https://youtu.be/ClcluFPSi0Y</w:t>
            </w:r>
          </w:p>
        </w:tc>
      </w:tr>
      <w:tr w:rsidR="008F18C9" w:rsidRPr="001E3200">
        <w:trPr>
          <w:trHeight w:val="1082"/>
        </w:trPr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8C9" w:rsidRPr="001E3200" w:rsidRDefault="00E62688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  <w:lang w:val="pt-BR"/>
              </w:rPr>
            </w:pPr>
            <w:r w:rsidRPr="001E3200">
              <w:rPr>
                <w:rFonts w:ascii="Inter" w:eastAsia="Inter" w:hAnsi="Inter" w:cs="Inter"/>
                <w:sz w:val="26"/>
                <w:szCs w:val="26"/>
                <w:highlight w:val="white"/>
                <w:lang w:val="pt-BR"/>
              </w:rPr>
              <w:t>Resposta ao Clamor dos Pobres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8C9" w:rsidRPr="001E3200" w:rsidRDefault="00355894" w:rsidP="00355894">
            <w:pPr>
              <w:numPr>
                <w:ilvl w:val="0"/>
                <w:numId w:val="2"/>
              </w:numPr>
              <w:shd w:val="clear" w:color="auto" w:fill="FFFFFF"/>
              <w:spacing w:after="180" w:line="360" w:lineRule="atLeast"/>
              <w:ind w:left="0"/>
              <w:rPr>
                <w:rFonts w:ascii="Inter" w:eastAsia="Inter" w:hAnsi="Inter" w:cs="Inter"/>
                <w:sz w:val="28"/>
                <w:szCs w:val="28"/>
                <w:highlight w:val="white"/>
                <w:lang w:val="pt-BR"/>
              </w:rPr>
            </w:pPr>
            <w:proofErr w:type="spellStart"/>
            <w:r w:rsidRPr="00355894">
              <w:rPr>
                <w:rFonts w:ascii="Arial" w:eastAsia="Times New Roman" w:hAnsi="Arial" w:cs="Arial"/>
                <w:b/>
                <w:bCs/>
                <w:color w:val="0A0A0A"/>
                <w:lang w:val="it-IT" w:eastAsia="it-IT"/>
              </w:rPr>
              <w:t>Soberania</w:t>
            </w:r>
            <w:proofErr w:type="spellEnd"/>
            <w:r w:rsidRPr="00355894">
              <w:rPr>
                <w:rFonts w:ascii="Arial" w:eastAsia="Times New Roman" w:hAnsi="Arial" w:cs="Arial"/>
                <w:b/>
                <w:bCs/>
                <w:color w:val="0A0A0A"/>
                <w:lang w:val="it-IT" w:eastAsia="it-IT"/>
              </w:rPr>
              <w:t xml:space="preserve"> Alimentar:</w:t>
            </w:r>
            <w:r w:rsidRPr="00355894">
              <w:rPr>
                <w:rFonts w:ascii="Arial" w:eastAsia="Times New Roman" w:hAnsi="Arial" w:cs="Arial"/>
                <w:color w:val="0A0A0A"/>
                <w:lang w:val="it-IT" w:eastAsia="it-IT"/>
              </w:rPr>
              <w:t xml:space="preserve"> Incentivar </w:t>
            </w:r>
            <w:proofErr w:type="spellStart"/>
            <w:r w:rsidRPr="00355894">
              <w:rPr>
                <w:rFonts w:ascii="Arial" w:eastAsia="Times New Roman" w:hAnsi="Arial" w:cs="Arial"/>
                <w:color w:val="0A0A0A"/>
                <w:lang w:val="it-IT" w:eastAsia="it-IT"/>
              </w:rPr>
              <w:t>hortas</w:t>
            </w:r>
            <w:proofErr w:type="spellEnd"/>
            <w:r w:rsidRPr="00355894">
              <w:rPr>
                <w:rFonts w:ascii="Arial" w:eastAsia="Times New Roman" w:hAnsi="Arial" w:cs="Arial"/>
                <w:color w:val="0A0A0A"/>
                <w:lang w:val="it-IT" w:eastAsia="it-IT"/>
              </w:rPr>
              <w:t xml:space="preserve"> </w:t>
            </w:r>
            <w:proofErr w:type="spellStart"/>
            <w:r w:rsidRPr="00355894">
              <w:rPr>
                <w:rFonts w:ascii="Arial" w:eastAsia="Times New Roman" w:hAnsi="Arial" w:cs="Arial"/>
                <w:color w:val="0A0A0A"/>
                <w:lang w:val="it-IT" w:eastAsia="it-IT"/>
              </w:rPr>
              <w:t>comunitárias</w:t>
            </w:r>
            <w:proofErr w:type="spellEnd"/>
            <w:r w:rsidRPr="00355894">
              <w:rPr>
                <w:rFonts w:ascii="Arial" w:eastAsia="Times New Roman" w:hAnsi="Arial" w:cs="Arial"/>
                <w:color w:val="0A0A0A"/>
                <w:lang w:val="it-IT" w:eastAsia="it-IT"/>
              </w:rPr>
              <w:t xml:space="preserve"> </w:t>
            </w:r>
            <w:r>
              <w:rPr>
                <w:rFonts w:ascii="Arial" w:eastAsia="Times New Roman" w:hAnsi="Arial" w:cs="Arial"/>
                <w:color w:val="0A0A0A"/>
                <w:lang w:val="it-IT" w:eastAsia="it-IT"/>
              </w:rPr>
              <w:t>.</w:t>
            </w: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8C9" w:rsidRPr="001E3200" w:rsidRDefault="00355894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  <w:lang w:val="pt-BR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  <w:lang w:val="pt-BR"/>
              </w:rPr>
              <w:t>A criaç</w:t>
            </w:r>
            <w:r w:rsidRPr="00355894">
              <w:rPr>
                <w:rFonts w:ascii="Inter" w:eastAsia="Inter" w:hAnsi="Inter" w:cs="Inter"/>
                <w:sz w:val="28"/>
                <w:szCs w:val="28"/>
                <w:lang w:val="pt-BR"/>
              </w:rPr>
              <w:t>ã</w:t>
            </w:r>
            <w:r>
              <w:rPr>
                <w:rFonts w:ascii="Inter" w:eastAsia="Inter" w:hAnsi="Inter" w:cs="Inter"/>
                <w:sz w:val="28"/>
                <w:szCs w:val="28"/>
                <w:highlight w:val="white"/>
                <w:lang w:val="pt-BR"/>
              </w:rPr>
              <w:t xml:space="preserve">o de hortas na comunidade escolar e a </w:t>
            </w:r>
            <w:r w:rsidRPr="00355894">
              <w:rPr>
                <w:rFonts w:ascii="Inter" w:eastAsia="Inter" w:hAnsi="Inter" w:cs="Inter"/>
                <w:sz w:val="28"/>
                <w:szCs w:val="28"/>
                <w:lang w:val="pt-BR"/>
              </w:rPr>
              <w:t>educação</w:t>
            </w:r>
            <w:r>
              <w:rPr>
                <w:rFonts w:ascii="Inter" w:eastAsia="Inter" w:hAnsi="Inter" w:cs="Inter"/>
                <w:sz w:val="28"/>
                <w:szCs w:val="28"/>
                <w:highlight w:val="white"/>
                <w:lang w:val="pt-BR"/>
              </w:rPr>
              <w:t xml:space="preserve"> do utilizo da mesma.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8C9" w:rsidRPr="001E3200" w:rsidRDefault="00355894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  <w:lang w:val="pt-BR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  <w:lang w:val="pt-BR"/>
              </w:rPr>
              <w:t>A participaçao de mais envolvidos</w:t>
            </w:r>
          </w:p>
        </w:tc>
      </w:tr>
      <w:tr w:rsidR="008F18C9">
        <w:trPr>
          <w:trHeight w:val="870"/>
        </w:trPr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8C9" w:rsidRDefault="00E62688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</w:rPr>
            </w:pPr>
            <w:r>
              <w:rPr>
                <w:rFonts w:ascii="Inter" w:eastAsia="Inter" w:hAnsi="Inter" w:cs="Inter"/>
                <w:sz w:val="26"/>
                <w:szCs w:val="26"/>
                <w:highlight w:val="white"/>
              </w:rPr>
              <w:t>Economía Ecológica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77B5" w:rsidRDefault="00DC77B5" w:rsidP="00DC77B5">
            <w:pPr>
              <w:spacing w:line="330" w:lineRule="atLeast"/>
              <w:rPr>
                <w:rFonts w:ascii="Arial" w:hAnsi="Arial" w:cs="Arial"/>
                <w:color w:val="0A0A0A"/>
                <w:sz w:val="21"/>
                <w:szCs w:val="21"/>
              </w:rPr>
            </w:pPr>
            <w:r>
              <w:rPr>
                <w:rStyle w:val="Enfasigrassetto"/>
                <w:rFonts w:ascii="Arial" w:hAnsi="Arial" w:cs="Arial"/>
                <w:color w:val="0A0A0A"/>
                <w:sz w:val="21"/>
                <w:szCs w:val="21"/>
              </w:rPr>
              <w:t>Bazar de Trocas e Circularidade:</w:t>
            </w:r>
            <w:r>
              <w:rPr>
                <w:rFonts w:ascii="Arial" w:hAnsi="Arial" w:cs="Arial"/>
                <w:color w:val="0A0A0A"/>
                <w:sz w:val="21"/>
                <w:szCs w:val="21"/>
              </w:rPr>
              <w:t xml:space="preserve"> Organizar um evento onde alunos trocam roupas, livros e brinquedos usados, ensinando o valor do </w:t>
            </w:r>
            <w:r>
              <w:rPr>
                <w:rFonts w:ascii="Arial" w:hAnsi="Arial" w:cs="Arial"/>
                <w:color w:val="0A0A0A"/>
                <w:sz w:val="21"/>
                <w:szCs w:val="21"/>
              </w:rPr>
              <w:lastRenderedPageBreak/>
              <w:t>reuso e combatendo o "descarte".</w:t>
            </w:r>
          </w:p>
          <w:p w:rsidR="008F18C9" w:rsidRDefault="008F18C9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8C9" w:rsidRDefault="00DC77B5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lastRenderedPageBreak/>
              <w:t>A participaçao da comunidade escolar e o entusiasmo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8C9" w:rsidRDefault="00DC77B5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>Tudo</w:t>
            </w:r>
          </w:p>
        </w:tc>
      </w:tr>
      <w:tr w:rsidR="008F18C9" w:rsidRPr="001E3200">
        <w:trPr>
          <w:trHeight w:val="1200"/>
        </w:trPr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8C9" w:rsidRPr="001E3200" w:rsidRDefault="00E62688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  <w:lang w:val="pt-BR"/>
              </w:rPr>
            </w:pPr>
            <w:r w:rsidRPr="001E3200">
              <w:rPr>
                <w:rFonts w:ascii="Inter" w:eastAsia="Inter" w:hAnsi="Inter" w:cs="Inter"/>
                <w:sz w:val="26"/>
                <w:szCs w:val="26"/>
                <w:highlight w:val="white"/>
                <w:lang w:val="pt-BR"/>
              </w:rPr>
              <w:lastRenderedPageBreak/>
              <w:t>Adoção de Estilos de Vida Sustentáveis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77B5" w:rsidRDefault="00A42337">
            <w:pPr>
              <w:widowControl w:val="0"/>
              <w:rPr>
                <w:rFonts w:ascii="Arial" w:hAnsi="Arial" w:cs="Arial"/>
                <w:color w:val="0A0A0A"/>
                <w:shd w:val="clear" w:color="auto" w:fill="FFFFFF"/>
              </w:rPr>
            </w:pPr>
            <w:r>
              <w:rPr>
                <w:rFonts w:ascii="Arial" w:hAnsi="Arial" w:cs="Arial"/>
                <w:color w:val="0A0A0A"/>
                <w:shd w:val="clear" w:color="auto" w:fill="FFFFFF"/>
              </w:rPr>
              <w:t> S</w:t>
            </w:r>
            <w:r w:rsidR="00DC77B5">
              <w:rPr>
                <w:rFonts w:ascii="Arial" w:hAnsi="Arial" w:cs="Arial"/>
                <w:color w:val="0A0A0A"/>
                <w:shd w:val="clear" w:color="auto" w:fill="FFFFFF"/>
              </w:rPr>
              <w:t>ob o título </w:t>
            </w:r>
            <w:r w:rsidR="00DC77B5">
              <w:rPr>
                <w:rStyle w:val="Enfasigrassetto"/>
                <w:rFonts w:ascii="Arial" w:hAnsi="Arial" w:cs="Arial"/>
                <w:color w:val="0A0A0A"/>
                <w:shd w:val="clear" w:color="auto" w:fill="FFFFFF"/>
              </w:rPr>
              <w:t>"Sagrada Gota: Minha Garrafa, Meu Planeta"</w:t>
            </w:r>
            <w:r w:rsidR="00DC77B5">
              <w:rPr>
                <w:rFonts w:ascii="Arial" w:hAnsi="Arial" w:cs="Arial"/>
                <w:color w:val="0A0A0A"/>
                <w:shd w:val="clear" w:color="auto" w:fill="FFFFFF"/>
              </w:rPr>
              <w:t>.</w:t>
            </w:r>
          </w:p>
          <w:p w:rsidR="00DC77B5" w:rsidRPr="001E3200" w:rsidRDefault="00DC77B5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  <w:lang w:val="pt-BR"/>
              </w:rPr>
            </w:pPr>
            <w:r>
              <w:rPr>
                <w:rStyle w:val="Enfasigrassetto"/>
                <w:rFonts w:ascii="Arial" w:hAnsi="Arial" w:cs="Arial"/>
                <w:color w:val="0A0A0A"/>
                <w:shd w:val="clear" w:color="auto" w:fill="FFFFFF"/>
              </w:rPr>
              <w:t> "Adote sua Garrafinha":</w:t>
            </w:r>
            <w:r>
              <w:rPr>
                <w:rFonts w:ascii="Arial" w:hAnsi="Arial" w:cs="Arial"/>
                <w:color w:val="0A0A0A"/>
                <w:shd w:val="clear" w:color="auto" w:fill="FFFFFF"/>
              </w:rPr>
              <w:t> Incentivar que cada aluno e colaborador traga sua própria garrafa de casa.</w:t>
            </w: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8C9" w:rsidRPr="00E765D4" w:rsidRDefault="00E765D4">
            <w:pPr>
              <w:widowControl w:val="0"/>
              <w:rPr>
                <w:rFonts w:ascii="Arial" w:eastAsia="Inter" w:hAnsi="Arial" w:cs="Arial"/>
                <w:sz w:val="28"/>
                <w:szCs w:val="28"/>
                <w:highlight w:val="white"/>
                <w:lang w:val="pt-BR"/>
              </w:rPr>
            </w:pPr>
            <w:r w:rsidRPr="00E765D4">
              <w:rPr>
                <w:rFonts w:ascii="Arial" w:eastAsia="Inter" w:hAnsi="Arial" w:cs="Arial"/>
                <w:sz w:val="28"/>
                <w:szCs w:val="28"/>
                <w:highlight w:val="white"/>
                <w:lang w:val="pt-BR"/>
              </w:rPr>
              <w:t>A</w:t>
            </w:r>
            <w:r w:rsidRPr="00E765D4">
              <w:rPr>
                <w:rFonts w:ascii="Arial" w:hAnsi="Arial" w:cs="Arial"/>
                <w:color w:val="1F1F1F"/>
                <w:sz w:val="28"/>
                <w:szCs w:val="28"/>
                <w:shd w:val="clear" w:color="auto" w:fill="FFFFFF"/>
              </w:rPr>
              <w:t>ceitação</w:t>
            </w:r>
            <w:r w:rsidRPr="00E765D4">
              <w:rPr>
                <w:rFonts w:ascii="Arial" w:eastAsia="Inter" w:hAnsi="Arial" w:cs="Arial"/>
                <w:sz w:val="28"/>
                <w:szCs w:val="28"/>
                <w:highlight w:val="white"/>
                <w:lang w:val="pt-BR"/>
              </w:rPr>
              <w:t xml:space="preserve"> da ideia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5D4" w:rsidRDefault="00E765D4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  <w:lang w:val="pt-BR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  <w:lang w:val="pt-BR"/>
              </w:rPr>
              <w:t>Que todos participem</w:t>
            </w:r>
          </w:p>
          <w:p w:rsidR="008F18C9" w:rsidRPr="00E765D4" w:rsidRDefault="00E765D4" w:rsidP="00E765D4">
            <w:pPr>
              <w:rPr>
                <w:rFonts w:ascii="Inter" w:eastAsia="Inter" w:hAnsi="Inter" w:cs="Inter"/>
                <w:sz w:val="28"/>
                <w:szCs w:val="28"/>
                <w:highlight w:val="white"/>
                <w:lang w:val="pt-BR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  <w:lang w:val="pt-BR"/>
              </w:rPr>
              <w:t>trazendo a sua garrafa</w:t>
            </w:r>
          </w:p>
        </w:tc>
      </w:tr>
      <w:tr w:rsidR="008F18C9">
        <w:trPr>
          <w:trHeight w:val="870"/>
        </w:trPr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8C9" w:rsidRDefault="00E62688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</w:rPr>
            </w:pPr>
            <w:r>
              <w:rPr>
                <w:rFonts w:ascii="Inter" w:eastAsia="Inter" w:hAnsi="Inter" w:cs="Inter"/>
                <w:sz w:val="26"/>
                <w:szCs w:val="26"/>
                <w:highlight w:val="white"/>
              </w:rPr>
              <w:t>Educação Ecológica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4320" w:rsidRPr="007C4320" w:rsidRDefault="007C4320" w:rsidP="007C4320">
            <w:pPr>
              <w:shd w:val="clear" w:color="auto" w:fill="FFFFFF"/>
              <w:spacing w:line="420" w:lineRule="atLeast"/>
              <w:rPr>
                <w:rFonts w:ascii="Arial" w:eastAsia="Times New Roman" w:hAnsi="Arial" w:cs="Arial"/>
                <w:b/>
                <w:bCs/>
                <w:color w:val="0A0A0A"/>
                <w:sz w:val="30"/>
                <w:szCs w:val="30"/>
                <w:lang w:val="it-IT" w:eastAsia="it-IT"/>
              </w:rPr>
            </w:pPr>
            <w:r w:rsidRPr="007C4320">
              <w:rPr>
                <w:rFonts w:ascii="Arial" w:eastAsia="Times New Roman" w:hAnsi="Arial" w:cs="Arial"/>
                <w:b/>
                <w:bCs/>
                <w:color w:val="0A0A0A"/>
                <w:sz w:val="30"/>
                <w:szCs w:val="30"/>
                <w:lang w:val="it-IT" w:eastAsia="it-IT"/>
              </w:rPr>
              <w:t xml:space="preserve"> Por </w:t>
            </w:r>
            <w:proofErr w:type="spellStart"/>
            <w:r w:rsidRPr="007C4320">
              <w:rPr>
                <w:rFonts w:ascii="Arial" w:eastAsia="Times New Roman" w:hAnsi="Arial" w:cs="Arial"/>
                <w:b/>
                <w:bCs/>
                <w:color w:val="0A0A0A"/>
                <w:sz w:val="30"/>
                <w:szCs w:val="30"/>
                <w:lang w:val="it-IT" w:eastAsia="it-IT"/>
              </w:rPr>
              <w:t>que</w:t>
            </w:r>
            <w:proofErr w:type="spellEnd"/>
            <w:r w:rsidRPr="007C4320">
              <w:rPr>
                <w:rFonts w:ascii="Arial" w:eastAsia="Times New Roman" w:hAnsi="Arial" w:cs="Arial"/>
                <w:b/>
                <w:bCs/>
                <w:color w:val="0A0A0A"/>
                <w:sz w:val="30"/>
                <w:szCs w:val="30"/>
                <w:lang w:val="it-IT" w:eastAsia="it-IT"/>
              </w:rPr>
              <w:t xml:space="preserve"> </w:t>
            </w:r>
            <w:proofErr w:type="spellStart"/>
            <w:r w:rsidRPr="007C4320">
              <w:rPr>
                <w:rFonts w:ascii="Arial" w:eastAsia="Times New Roman" w:hAnsi="Arial" w:cs="Arial"/>
                <w:b/>
                <w:bCs/>
                <w:color w:val="0A0A0A"/>
                <w:sz w:val="30"/>
                <w:szCs w:val="30"/>
                <w:lang w:val="it-IT" w:eastAsia="it-IT"/>
              </w:rPr>
              <w:t>mudar</w:t>
            </w:r>
            <w:proofErr w:type="spellEnd"/>
            <w:r w:rsidRPr="007C4320">
              <w:rPr>
                <w:rFonts w:ascii="Arial" w:eastAsia="Times New Roman" w:hAnsi="Arial" w:cs="Arial"/>
                <w:b/>
                <w:bCs/>
                <w:color w:val="0A0A0A"/>
                <w:sz w:val="30"/>
                <w:szCs w:val="30"/>
                <w:lang w:val="it-IT" w:eastAsia="it-IT"/>
              </w:rPr>
              <w:t>? (</w:t>
            </w:r>
            <w:proofErr w:type="spellStart"/>
            <w:r w:rsidRPr="007C4320">
              <w:rPr>
                <w:rFonts w:ascii="Arial" w:eastAsia="Times New Roman" w:hAnsi="Arial" w:cs="Arial"/>
                <w:b/>
                <w:bCs/>
                <w:color w:val="0A0A0A"/>
                <w:sz w:val="30"/>
                <w:szCs w:val="30"/>
                <w:lang w:val="it-IT" w:eastAsia="it-IT"/>
              </w:rPr>
              <w:t>Dados</w:t>
            </w:r>
            <w:proofErr w:type="spellEnd"/>
            <w:r w:rsidRPr="007C4320">
              <w:rPr>
                <w:rFonts w:ascii="Arial" w:eastAsia="Times New Roman" w:hAnsi="Arial" w:cs="Arial"/>
                <w:b/>
                <w:bCs/>
                <w:color w:val="0A0A0A"/>
                <w:sz w:val="30"/>
                <w:szCs w:val="30"/>
                <w:lang w:val="it-IT" w:eastAsia="it-IT"/>
              </w:rPr>
              <w:t xml:space="preserve"> para </w:t>
            </w:r>
            <w:proofErr w:type="spellStart"/>
            <w:r w:rsidRPr="007C4320">
              <w:rPr>
                <w:rFonts w:ascii="Arial" w:eastAsia="Times New Roman" w:hAnsi="Arial" w:cs="Arial"/>
                <w:b/>
                <w:bCs/>
                <w:color w:val="0A0A0A"/>
                <w:sz w:val="30"/>
                <w:szCs w:val="30"/>
                <w:lang w:val="it-IT" w:eastAsia="it-IT"/>
              </w:rPr>
              <w:t>Conscientização</w:t>
            </w:r>
            <w:proofErr w:type="spellEnd"/>
            <w:r w:rsidRPr="007C4320">
              <w:rPr>
                <w:rFonts w:ascii="Arial" w:eastAsia="Times New Roman" w:hAnsi="Arial" w:cs="Arial"/>
                <w:b/>
                <w:bCs/>
                <w:color w:val="0A0A0A"/>
                <w:sz w:val="30"/>
                <w:szCs w:val="30"/>
                <w:lang w:val="it-IT" w:eastAsia="it-IT"/>
              </w:rPr>
              <w:t>)</w:t>
            </w:r>
          </w:p>
          <w:p w:rsidR="007C4320" w:rsidRPr="007C4320" w:rsidRDefault="007C4320" w:rsidP="007C4320">
            <w:pPr>
              <w:shd w:val="clear" w:color="auto" w:fill="FFFFFF"/>
              <w:spacing w:line="360" w:lineRule="atLeast"/>
              <w:rPr>
                <w:rFonts w:ascii="Arial" w:eastAsia="Times New Roman" w:hAnsi="Arial" w:cs="Arial"/>
                <w:color w:val="0A0A0A"/>
                <w:lang w:val="it-IT" w:eastAsia="it-IT"/>
              </w:rPr>
            </w:pPr>
            <w:proofErr w:type="spellStart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>Apresentar</w:t>
            </w:r>
            <w:proofErr w:type="spellEnd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 xml:space="preserve"> </w:t>
            </w:r>
            <w:proofErr w:type="spellStart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>esses</w:t>
            </w:r>
            <w:proofErr w:type="spellEnd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 xml:space="preserve"> </w:t>
            </w:r>
            <w:proofErr w:type="spellStart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>fatos</w:t>
            </w:r>
            <w:proofErr w:type="spellEnd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 xml:space="preserve"> </w:t>
            </w:r>
            <w:proofErr w:type="spellStart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>ajuda</w:t>
            </w:r>
            <w:proofErr w:type="spellEnd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 xml:space="preserve"> a </w:t>
            </w:r>
            <w:proofErr w:type="spellStart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>engajar</w:t>
            </w:r>
            <w:proofErr w:type="spellEnd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 xml:space="preserve"> </w:t>
            </w:r>
            <w:proofErr w:type="spellStart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>alunos</w:t>
            </w:r>
            <w:proofErr w:type="spellEnd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 xml:space="preserve"> e </w:t>
            </w:r>
            <w:proofErr w:type="spellStart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>pais</w:t>
            </w:r>
            <w:proofErr w:type="spellEnd"/>
            <w:r>
              <w:rPr>
                <w:rFonts w:ascii="Arial" w:eastAsia="Times New Roman" w:hAnsi="Arial" w:cs="Arial"/>
                <w:color w:val="0A0A0A"/>
                <w:lang w:val="it-IT" w:eastAsia="it-IT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A0A0A"/>
                <w:lang w:val="it-IT" w:eastAsia="it-IT"/>
              </w:rPr>
              <w:t>como</w:t>
            </w:r>
            <w:proofErr w:type="spellEnd"/>
            <w:r>
              <w:rPr>
                <w:rFonts w:ascii="Arial" w:eastAsia="Times New Roman" w:hAnsi="Arial" w:cs="Arial"/>
                <w:color w:val="0A0A0A"/>
                <w:lang w:val="it-IT" w:eastAsia="it-IT"/>
              </w:rPr>
              <w:t xml:space="preserve"> o </w:t>
            </w:r>
            <w:proofErr w:type="spellStart"/>
            <w:r>
              <w:rPr>
                <w:rFonts w:ascii="Arial" w:eastAsia="Times New Roman" w:hAnsi="Arial" w:cs="Arial"/>
                <w:color w:val="0A0A0A"/>
                <w:lang w:val="it-IT" w:eastAsia="it-IT"/>
              </w:rPr>
              <w:t>seguinte</w:t>
            </w:r>
            <w:proofErr w:type="spellEnd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>: </w:t>
            </w:r>
          </w:p>
          <w:p w:rsidR="007C4320" w:rsidRPr="007C4320" w:rsidRDefault="007C4320" w:rsidP="007C4320">
            <w:pPr>
              <w:numPr>
                <w:ilvl w:val="0"/>
                <w:numId w:val="3"/>
              </w:numPr>
              <w:shd w:val="clear" w:color="auto" w:fill="FFFFFF"/>
              <w:spacing w:after="180" w:line="360" w:lineRule="atLeast"/>
              <w:ind w:left="0"/>
              <w:rPr>
                <w:rFonts w:ascii="Arial" w:eastAsia="Times New Roman" w:hAnsi="Arial" w:cs="Arial"/>
                <w:color w:val="0A0A0A"/>
                <w:lang w:val="it-IT" w:eastAsia="it-IT"/>
              </w:rPr>
            </w:pPr>
            <w:r w:rsidRPr="007C4320">
              <w:rPr>
                <w:rFonts w:ascii="Arial" w:eastAsia="Times New Roman" w:hAnsi="Arial" w:cs="Arial"/>
                <w:b/>
                <w:bCs/>
                <w:color w:val="0A0A0A"/>
                <w:lang w:val="it-IT" w:eastAsia="it-IT"/>
              </w:rPr>
              <w:t xml:space="preserve">Tempo de </w:t>
            </w:r>
            <w:proofErr w:type="spellStart"/>
            <w:r w:rsidRPr="007C4320">
              <w:rPr>
                <w:rFonts w:ascii="Arial" w:eastAsia="Times New Roman" w:hAnsi="Arial" w:cs="Arial"/>
                <w:b/>
                <w:bCs/>
                <w:color w:val="0A0A0A"/>
                <w:lang w:val="it-IT" w:eastAsia="it-IT"/>
              </w:rPr>
              <w:t>Decomposição</w:t>
            </w:r>
            <w:proofErr w:type="spellEnd"/>
            <w:r w:rsidRPr="007C4320">
              <w:rPr>
                <w:rFonts w:ascii="Arial" w:eastAsia="Times New Roman" w:hAnsi="Arial" w:cs="Arial"/>
                <w:b/>
                <w:bCs/>
                <w:color w:val="0A0A0A"/>
                <w:lang w:val="it-IT" w:eastAsia="it-IT"/>
              </w:rPr>
              <w:t>:</w:t>
            </w:r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> </w:t>
            </w:r>
            <w:proofErr w:type="spellStart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>Um</w:t>
            </w:r>
            <w:proofErr w:type="spellEnd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 xml:space="preserve"> </w:t>
            </w:r>
            <w:proofErr w:type="spellStart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>copo</w:t>
            </w:r>
            <w:proofErr w:type="spellEnd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 xml:space="preserve"> </w:t>
            </w:r>
            <w:proofErr w:type="spellStart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>plástico</w:t>
            </w:r>
            <w:proofErr w:type="spellEnd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 xml:space="preserve"> </w:t>
            </w:r>
            <w:proofErr w:type="spellStart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>pode</w:t>
            </w:r>
            <w:proofErr w:type="spellEnd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 xml:space="preserve"> levar de </w:t>
            </w:r>
            <w:r w:rsidRPr="007C4320">
              <w:rPr>
                <w:rFonts w:ascii="Arial" w:eastAsia="Times New Roman" w:hAnsi="Arial" w:cs="Arial"/>
                <w:b/>
                <w:bCs/>
                <w:color w:val="0A0A0A"/>
                <w:lang w:val="it-IT" w:eastAsia="it-IT"/>
              </w:rPr>
              <w:t xml:space="preserve">200 a 400 </w:t>
            </w:r>
            <w:proofErr w:type="spellStart"/>
            <w:r w:rsidRPr="007C4320">
              <w:rPr>
                <w:rFonts w:ascii="Arial" w:eastAsia="Times New Roman" w:hAnsi="Arial" w:cs="Arial"/>
                <w:b/>
                <w:bCs/>
                <w:color w:val="0A0A0A"/>
                <w:lang w:val="it-IT" w:eastAsia="it-IT"/>
              </w:rPr>
              <w:t>anos</w:t>
            </w:r>
            <w:proofErr w:type="spellEnd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 xml:space="preserve"> para </w:t>
            </w:r>
            <w:proofErr w:type="spellStart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>sumir</w:t>
            </w:r>
            <w:proofErr w:type="spellEnd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 xml:space="preserve"> da </w:t>
            </w:r>
            <w:proofErr w:type="spellStart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>natureza</w:t>
            </w:r>
            <w:proofErr w:type="spellEnd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>.</w:t>
            </w:r>
          </w:p>
          <w:p w:rsidR="008F18C9" w:rsidRDefault="008F18C9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8C9" w:rsidRPr="00E765D4" w:rsidRDefault="00E765D4">
            <w:pPr>
              <w:widowControl w:val="0"/>
              <w:rPr>
                <w:rFonts w:ascii="Inter" w:eastAsia="Inter" w:hAnsi="Inter" w:cs="Inter"/>
                <w:highlight w:val="white"/>
              </w:rPr>
            </w:pPr>
            <w:r w:rsidRPr="00E765D4">
              <w:rPr>
                <w:rFonts w:ascii="Inter" w:eastAsia="Inter" w:hAnsi="Inter" w:cs="Inter"/>
                <w:highlight w:val="white"/>
              </w:rPr>
              <w:t>A anim</w:t>
            </w:r>
            <w:r w:rsidRPr="00E765D4">
              <w:rPr>
                <w:rFonts w:ascii="Inter" w:eastAsia="Inter" w:hAnsi="Inter" w:cs="Inter"/>
              </w:rPr>
              <w:t>a</w:t>
            </w:r>
            <w:r w:rsidRPr="00E765D4">
              <w:rPr>
                <w:rFonts w:ascii="Arial" w:hAnsi="Arial" w:cs="Arial"/>
                <w:color w:val="1F1F1F"/>
                <w:shd w:val="clear" w:color="auto" w:fill="FFFFFF"/>
              </w:rPr>
              <w:t>ção</w:t>
            </w:r>
            <w:r>
              <w:rPr>
                <w:rFonts w:ascii="Arial" w:hAnsi="Arial" w:cs="Arial"/>
                <w:color w:val="1F1F1F"/>
                <w:shd w:val="clear" w:color="auto" w:fill="FFFFFF"/>
              </w:rPr>
              <w:t xml:space="preserve"> e o aprendizado da comunidade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8C9" w:rsidRDefault="00E765D4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>Tudo</w:t>
            </w:r>
          </w:p>
        </w:tc>
      </w:tr>
      <w:tr w:rsidR="008F18C9">
        <w:trPr>
          <w:trHeight w:val="885"/>
        </w:trPr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8C9" w:rsidRDefault="00E62688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</w:rPr>
            </w:pPr>
            <w:r>
              <w:rPr>
                <w:rFonts w:ascii="Inter" w:eastAsia="Inter" w:hAnsi="Inter" w:cs="Inter"/>
                <w:sz w:val="26"/>
                <w:szCs w:val="26"/>
                <w:highlight w:val="white"/>
              </w:rPr>
              <w:lastRenderedPageBreak/>
              <w:t xml:space="preserve">Espiritualidade Ecológica 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4320" w:rsidRPr="007C4320" w:rsidRDefault="007C4320" w:rsidP="007C4320">
            <w:pPr>
              <w:numPr>
                <w:ilvl w:val="0"/>
                <w:numId w:val="4"/>
              </w:numPr>
              <w:shd w:val="clear" w:color="auto" w:fill="FFFFFF"/>
              <w:spacing w:after="180" w:line="360" w:lineRule="atLeast"/>
              <w:ind w:left="0"/>
              <w:rPr>
                <w:rFonts w:ascii="Arial" w:eastAsia="Times New Roman" w:hAnsi="Arial" w:cs="Arial"/>
                <w:color w:val="0A0A0A"/>
                <w:lang w:val="it-IT" w:eastAsia="it-IT"/>
              </w:rPr>
            </w:pPr>
            <w:proofErr w:type="spellStart"/>
            <w:r w:rsidRPr="007C4320">
              <w:rPr>
                <w:rFonts w:ascii="Arial" w:eastAsia="Times New Roman" w:hAnsi="Arial" w:cs="Arial"/>
                <w:b/>
                <w:bCs/>
                <w:color w:val="0A0A0A"/>
                <w:lang w:val="it-IT" w:eastAsia="it-IT"/>
              </w:rPr>
              <w:t>Contemplação</w:t>
            </w:r>
            <w:proofErr w:type="spellEnd"/>
            <w:r w:rsidRPr="007C4320">
              <w:rPr>
                <w:rFonts w:ascii="Arial" w:eastAsia="Times New Roman" w:hAnsi="Arial" w:cs="Arial"/>
                <w:b/>
                <w:bCs/>
                <w:color w:val="0A0A0A"/>
                <w:lang w:val="it-IT" w:eastAsia="it-IT"/>
              </w:rPr>
              <w:t xml:space="preserve"> da </w:t>
            </w:r>
            <w:proofErr w:type="spellStart"/>
            <w:r w:rsidRPr="007C4320">
              <w:rPr>
                <w:rFonts w:ascii="Arial" w:eastAsia="Times New Roman" w:hAnsi="Arial" w:cs="Arial"/>
                <w:b/>
                <w:bCs/>
                <w:color w:val="0A0A0A"/>
                <w:lang w:val="it-IT" w:eastAsia="it-IT"/>
              </w:rPr>
              <w:t>Natureza</w:t>
            </w:r>
            <w:proofErr w:type="spellEnd"/>
            <w:r w:rsidRPr="007C4320">
              <w:rPr>
                <w:rFonts w:ascii="Arial" w:eastAsia="Times New Roman" w:hAnsi="Arial" w:cs="Arial"/>
                <w:b/>
                <w:bCs/>
                <w:color w:val="0A0A0A"/>
                <w:lang w:val="it-IT" w:eastAsia="it-IT"/>
              </w:rPr>
              <w:t>:</w:t>
            </w:r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> </w:t>
            </w:r>
            <w:proofErr w:type="spellStart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>Reservar</w:t>
            </w:r>
            <w:proofErr w:type="spellEnd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 xml:space="preserve"> </w:t>
            </w:r>
            <w:proofErr w:type="spellStart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>momentos</w:t>
            </w:r>
            <w:proofErr w:type="spellEnd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 xml:space="preserve"> para </w:t>
            </w:r>
            <w:proofErr w:type="spellStart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>observar</w:t>
            </w:r>
            <w:proofErr w:type="spellEnd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 xml:space="preserve"> a </w:t>
            </w:r>
            <w:proofErr w:type="spellStart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>criação</w:t>
            </w:r>
            <w:proofErr w:type="spellEnd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 xml:space="preserve">, </w:t>
            </w:r>
            <w:proofErr w:type="spellStart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>reconhecendo</w:t>
            </w:r>
            <w:proofErr w:type="spellEnd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 xml:space="preserve"> </w:t>
            </w:r>
            <w:proofErr w:type="spellStart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>nela</w:t>
            </w:r>
            <w:proofErr w:type="spellEnd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 xml:space="preserve"> a </w:t>
            </w:r>
            <w:proofErr w:type="spellStart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>presença</w:t>
            </w:r>
            <w:proofErr w:type="spellEnd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 xml:space="preserve"> divina, o </w:t>
            </w:r>
            <w:proofErr w:type="spellStart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>que</w:t>
            </w:r>
            <w:proofErr w:type="spellEnd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 xml:space="preserve"> </w:t>
            </w:r>
            <w:proofErr w:type="spellStart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>fortalece</w:t>
            </w:r>
            <w:proofErr w:type="spellEnd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 xml:space="preserve"> o </w:t>
            </w:r>
            <w:proofErr w:type="spellStart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>compromisso</w:t>
            </w:r>
            <w:proofErr w:type="spellEnd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 xml:space="preserve"> ético </w:t>
            </w:r>
            <w:proofErr w:type="spellStart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>com</w:t>
            </w:r>
            <w:proofErr w:type="spellEnd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 xml:space="preserve"> a </w:t>
            </w:r>
            <w:proofErr w:type="spellStart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>preservação</w:t>
            </w:r>
            <w:proofErr w:type="spellEnd"/>
            <w:r w:rsidRPr="007C4320">
              <w:rPr>
                <w:rFonts w:ascii="Arial" w:eastAsia="Times New Roman" w:hAnsi="Arial" w:cs="Arial"/>
                <w:color w:val="0A0A0A"/>
                <w:lang w:val="it-IT" w:eastAsia="it-IT"/>
              </w:rPr>
              <w:t>.</w:t>
            </w:r>
          </w:p>
          <w:p w:rsidR="008F18C9" w:rsidRDefault="008F18C9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8C9" w:rsidRDefault="00E765D4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>A leveza que està gerando este momento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8C9" w:rsidRDefault="00E765D4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>Ter mais tempo</w:t>
            </w:r>
          </w:p>
        </w:tc>
      </w:tr>
      <w:tr w:rsidR="008F18C9" w:rsidRPr="001E3200">
        <w:trPr>
          <w:trHeight w:val="853"/>
        </w:trPr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8C9" w:rsidRPr="001E3200" w:rsidRDefault="00E62688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  <w:lang w:val="pt-BR"/>
              </w:rPr>
            </w:pPr>
            <w:r w:rsidRPr="001E3200">
              <w:rPr>
                <w:rFonts w:ascii="Inter" w:eastAsia="Inter" w:hAnsi="Inter" w:cs="Inter"/>
                <w:sz w:val="26"/>
                <w:szCs w:val="26"/>
                <w:highlight w:val="white"/>
                <w:lang w:val="pt-BR"/>
              </w:rPr>
              <w:t>Resiliência e o empoderamento da comunidade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8C9" w:rsidRPr="001E3200" w:rsidRDefault="007C432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  <w:lang w:val="pt-BR"/>
              </w:rPr>
            </w:pPr>
            <w:r>
              <w:rPr>
                <w:rFonts w:ascii="Arial" w:hAnsi="Arial" w:cs="Arial"/>
                <w:color w:val="0A0A0A"/>
                <w:shd w:val="clear" w:color="auto" w:fill="FFFFFF"/>
              </w:rPr>
              <w:t>Em vez de apenas doar cestas básicas, um projeto resiliente ajuda a criar uma </w:t>
            </w:r>
            <w:r>
              <w:rPr>
                <w:rStyle w:val="Enfasigrassetto"/>
                <w:rFonts w:ascii="Arial" w:hAnsi="Arial" w:cs="Arial"/>
                <w:color w:val="0A0A0A"/>
                <w:shd w:val="clear" w:color="auto" w:fill="FFFFFF"/>
              </w:rPr>
              <w:t>Horta Comunitária</w:t>
            </w:r>
            <w:r>
              <w:rPr>
                <w:rFonts w:ascii="Arial" w:hAnsi="Arial" w:cs="Arial"/>
                <w:color w:val="0A0A0A"/>
                <w:shd w:val="clear" w:color="auto" w:fill="FFFFFF"/>
              </w:rPr>
              <w:t>. </w:t>
            </w: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8C9" w:rsidRPr="001E3200" w:rsidRDefault="00E765D4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  <w:lang w:val="pt-BR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  <w:lang w:val="pt-BR"/>
              </w:rPr>
              <w:t>O contato com a natureza gera muita criatividade  nos alunos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8C9" w:rsidRPr="001E3200" w:rsidRDefault="008F18C9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  <w:lang w:val="pt-BR"/>
              </w:rPr>
            </w:pPr>
          </w:p>
        </w:tc>
      </w:tr>
    </w:tbl>
    <w:p w:rsidR="008F18C9" w:rsidRPr="001E3200" w:rsidRDefault="008F18C9">
      <w:pPr>
        <w:spacing w:line="276" w:lineRule="auto"/>
        <w:jc w:val="both"/>
        <w:rPr>
          <w:rFonts w:ascii="Inter" w:eastAsia="Inter" w:hAnsi="Inter" w:cs="Inter"/>
          <w:sz w:val="26"/>
          <w:szCs w:val="26"/>
          <w:highlight w:val="white"/>
          <w:lang w:val="pt-BR"/>
        </w:rPr>
        <w:sectPr w:rsidR="008F18C9" w:rsidRPr="001E3200">
          <w:headerReference w:type="default" r:id="rId8"/>
          <w:footerReference w:type="default" r:id="rId9"/>
          <w:pgSz w:w="16838" w:h="11906" w:orient="landscape"/>
          <w:pgMar w:top="1411" w:right="1440" w:bottom="1411" w:left="1440" w:header="720" w:footer="720" w:gutter="0"/>
          <w:cols w:space="720"/>
        </w:sectPr>
      </w:pPr>
    </w:p>
    <w:p w:rsidR="008F18C9" w:rsidRPr="001E3200" w:rsidRDefault="008F18C9">
      <w:pPr>
        <w:rPr>
          <w:lang w:val="pt-BR"/>
        </w:rPr>
      </w:pPr>
    </w:p>
    <w:sectPr w:rsidR="008F18C9" w:rsidRPr="001E3200" w:rsidSect="00E94437">
      <w:pgSz w:w="11906" w:h="16838"/>
      <w:pgMar w:top="1411" w:right="1440" w:bottom="1411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54B3" w:rsidRDefault="00A854B3">
      <w:r>
        <w:separator/>
      </w:r>
    </w:p>
  </w:endnote>
  <w:endnote w:type="continuationSeparator" w:id="0">
    <w:p w:rsidR="00A854B3" w:rsidRDefault="00A854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1" w:fontKey="{E2247074-CA87-4572-BDAF-57B9AE9AF941}"/>
    <w:embedBold r:id="rId2" w:fontKey="{6374809B-650F-4A03-A75C-4A0FE329AC65}"/>
    <w:embedItalic r:id="rId3" w:fontKey="{942CCF8A-9BA4-4AE2-B304-4093284CB7D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66F8425F-9A48-4B20-84C3-EC5B818456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823A88B-C4C5-4D11-975F-4DBDC4842BE8}"/>
  </w:font>
  <w:font w:name="Inter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6" w:fontKey="{BA0CB2B2-35D0-448A-AFDA-4BD0D5D43A74}"/>
    <w:embedBold r:id="rId7" w:fontKey="{1E85CEEE-41C1-4B5E-8A75-ABC5D4B138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688" w:rsidRDefault="00E6268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ve:AlternateContent>
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g">
        <w:drawing>
          <wp:anchor distT="0" distB="0" distL="0" distR="0" simplePos="0" relativeHeight="251658240" behindDoc="1" locked="0" layoutInCell="1" hidden="0" allowOverlap="1" wp14:anchorId="618B62B7" wp14:editId="3B56ECE8">
            <wp:simplePos x="0" y="0"/>
            <wp:positionH relativeFrom="column">
              <wp:posOffset>0</wp:posOffset>
            </wp:positionH>
            <wp:positionV relativeFrom="paragraph">
              <wp:posOffset>10401300</wp:posOffset>
            </wp:positionV>
            <wp:extent cx="1002030" cy="260350"/>
            <wp:effectExtent l="0" t="0" r="0" b="0"/>
            <wp:wrapNone/>
            <wp:docPr id="1945847397" name="Freeform: Shape 1945847397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4859273" y="3664113"/>
                      <a:ext cx="973455" cy="23177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973455" h="215900" extrusionOk="0">
                          <a:moveTo>
                            <a:pt x="486459" y="0"/>
                          </a:moveTo>
                          <a:lnTo>
                            <a:pt x="437427" y="1802"/>
                          </a:lnTo>
                          <a:lnTo>
                            <a:pt x="389374" y="7123"/>
                          </a:lnTo>
                          <a:lnTo>
                            <a:pt x="342426" y="15837"/>
                          </a:lnTo>
                          <a:lnTo>
                            <a:pt x="296711" y="27816"/>
                          </a:lnTo>
                          <a:lnTo>
                            <a:pt x="252356" y="42933"/>
                          </a:lnTo>
                          <a:lnTo>
                            <a:pt x="209488" y="61061"/>
                          </a:lnTo>
                          <a:lnTo>
                            <a:pt x="168233" y="82074"/>
                          </a:lnTo>
                          <a:lnTo>
                            <a:pt x="128720" y="105844"/>
                          </a:lnTo>
                          <a:lnTo>
                            <a:pt x="91074" y="132244"/>
                          </a:lnTo>
                          <a:lnTo>
                            <a:pt x="55424" y="161147"/>
                          </a:lnTo>
                          <a:lnTo>
                            <a:pt x="21895" y="192426"/>
                          </a:lnTo>
                          <a:lnTo>
                            <a:pt x="0" y="215896"/>
                          </a:lnTo>
                          <a:lnTo>
                            <a:pt x="972916" y="215896"/>
                          </a:lnTo>
                          <a:lnTo>
                            <a:pt x="917492" y="161147"/>
                          </a:lnTo>
                          <a:lnTo>
                            <a:pt x="881842" y="132244"/>
                          </a:lnTo>
                          <a:lnTo>
                            <a:pt x="844197" y="105844"/>
                          </a:lnTo>
                          <a:lnTo>
                            <a:pt x="804684" y="82074"/>
                          </a:lnTo>
                          <a:lnTo>
                            <a:pt x="763430" y="61061"/>
                          </a:lnTo>
                          <a:lnTo>
                            <a:pt x="720562" y="42933"/>
                          </a:lnTo>
                          <a:lnTo>
                            <a:pt x="676207" y="27816"/>
                          </a:lnTo>
                          <a:lnTo>
                            <a:pt x="630492" y="15837"/>
                          </a:lnTo>
                          <a:lnTo>
                            <a:pt x="583544" y="7123"/>
                          </a:lnTo>
                          <a:lnTo>
                            <a:pt x="535491" y="1802"/>
                          </a:lnTo>
                          <a:lnTo>
                            <a:pt x="486459" y="0"/>
                          </a:lnTo>
                          <a:close/>
                        </a:path>
                      </a:pathLst>
                    </a:custGeom>
                    <a:solidFill>
                      <a:srgbClr val="26AA8A"/>
                    </a:solidFill>
                    <a:ln>
                      <a:noFill/>
                    </a:ln>
                  </wps:spPr>
                  <wps:bodyPr spcFirstLastPara="1" wrap="square" lIns="91425" tIns="91425" rIns="91425" bIns="91425" anchor="ctr" anchorCtr="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  <w:lang w:val="it-IT" w:eastAsia="it-IT"/>
          </w:rPr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10401300</wp:posOffset>
              </wp:positionV>
              <wp:extent cx="1002030" cy="260350"/>
              <wp:effectExtent l="0" t="0" r="0" b="0"/>
              <wp:wrapNone/>
              <wp:docPr id="1945847397" name="image6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02030" cy="26035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  <ve:AlternateContent>
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g">
        <w:drawing>
          <wp:anchor distT="0" distB="0" distL="0" distR="0" simplePos="0" relativeHeight="251659264" behindDoc="1" locked="0" layoutInCell="1" hidden="0" allowOverlap="1" wp14:anchorId="10CB65BD" wp14:editId="660AB4E3">
            <wp:simplePos x="0" y="0"/>
            <wp:positionH relativeFrom="column">
              <wp:posOffset>1295400</wp:posOffset>
            </wp:positionH>
            <wp:positionV relativeFrom="paragraph">
              <wp:posOffset>10414000</wp:posOffset>
            </wp:positionV>
            <wp:extent cx="1229360" cy="238125"/>
            <wp:effectExtent l="0" t="0" r="0" b="0"/>
            <wp:wrapNone/>
            <wp:docPr id="1945847398" name="Freeform: Shape 1945847398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4745608" y="3675225"/>
                      <a:ext cx="1200785" cy="20955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1200785" h="194945" extrusionOk="0">
                          <a:moveTo>
                            <a:pt x="0" y="0"/>
                          </a:moveTo>
                          <a:lnTo>
                            <a:pt x="1200693" y="0"/>
                          </a:lnTo>
                          <a:lnTo>
                            <a:pt x="1200693" y="194567"/>
                          </a:lnTo>
                          <a:lnTo>
                            <a:pt x="0" y="19456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7CC190"/>
                    </a:solidFill>
                    <a:ln>
                      <a:noFill/>
                    </a:ln>
                  </wps:spPr>
                  <wps:bodyPr spcFirstLastPara="1" wrap="square" lIns="91425" tIns="91425" rIns="91425" bIns="91425" anchor="ctr" anchorCtr="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  <w:lang w:val="it-IT" w:eastAsia="it-IT"/>
          </w:rPr>
          <w:drawing>
            <wp:anchor distT="0" distB="0" distL="0" distR="0" simplePos="0" relativeHeight="251659264" behindDoc="1" locked="0" layoutInCell="1" allowOverlap="1">
              <wp:simplePos x="0" y="0"/>
              <wp:positionH relativeFrom="column">
                <wp:posOffset>1295400</wp:posOffset>
              </wp:positionH>
              <wp:positionV relativeFrom="paragraph">
                <wp:posOffset>10414000</wp:posOffset>
              </wp:positionV>
              <wp:extent cx="1229360" cy="238125"/>
              <wp:effectExtent l="0" t="0" r="0" b="0"/>
              <wp:wrapNone/>
              <wp:docPr id="1945847398" name="image7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29360" cy="23812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  <ve:AlternateContent>
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g">
        <w:drawing>
          <wp:anchor distT="0" distB="0" distL="0" distR="0" simplePos="0" relativeHeight="251660288" behindDoc="1" locked="0" layoutInCell="1" hidden="0" allowOverlap="1" wp14:anchorId="43CA4F44" wp14:editId="434FC5A2">
            <wp:simplePos x="0" y="0"/>
            <wp:positionH relativeFrom="column">
              <wp:posOffset>2794000</wp:posOffset>
            </wp:positionH>
            <wp:positionV relativeFrom="paragraph">
              <wp:posOffset>10401300</wp:posOffset>
            </wp:positionV>
            <wp:extent cx="1002030" cy="260350"/>
            <wp:effectExtent l="0" t="0" r="0" b="0"/>
            <wp:wrapNone/>
            <wp:docPr id="1945847399" name="Freeform: Shape 1945847399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4859273" y="3664113"/>
                      <a:ext cx="973455" cy="23177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973455" h="215900" extrusionOk="0">
                          <a:moveTo>
                            <a:pt x="486459" y="0"/>
                          </a:moveTo>
                          <a:lnTo>
                            <a:pt x="437427" y="1802"/>
                          </a:lnTo>
                          <a:lnTo>
                            <a:pt x="389374" y="7123"/>
                          </a:lnTo>
                          <a:lnTo>
                            <a:pt x="342426" y="15837"/>
                          </a:lnTo>
                          <a:lnTo>
                            <a:pt x="296711" y="27816"/>
                          </a:lnTo>
                          <a:lnTo>
                            <a:pt x="252356" y="42933"/>
                          </a:lnTo>
                          <a:lnTo>
                            <a:pt x="209488" y="61061"/>
                          </a:lnTo>
                          <a:lnTo>
                            <a:pt x="168233" y="82074"/>
                          </a:lnTo>
                          <a:lnTo>
                            <a:pt x="128720" y="105844"/>
                          </a:lnTo>
                          <a:lnTo>
                            <a:pt x="91074" y="132244"/>
                          </a:lnTo>
                          <a:lnTo>
                            <a:pt x="55424" y="161147"/>
                          </a:lnTo>
                          <a:lnTo>
                            <a:pt x="21895" y="192426"/>
                          </a:lnTo>
                          <a:lnTo>
                            <a:pt x="0" y="215896"/>
                          </a:lnTo>
                          <a:lnTo>
                            <a:pt x="972916" y="215896"/>
                          </a:lnTo>
                          <a:lnTo>
                            <a:pt x="917492" y="161147"/>
                          </a:lnTo>
                          <a:lnTo>
                            <a:pt x="881842" y="132244"/>
                          </a:lnTo>
                          <a:lnTo>
                            <a:pt x="844197" y="105844"/>
                          </a:lnTo>
                          <a:lnTo>
                            <a:pt x="804684" y="82074"/>
                          </a:lnTo>
                          <a:lnTo>
                            <a:pt x="763430" y="61061"/>
                          </a:lnTo>
                          <a:lnTo>
                            <a:pt x="720562" y="42933"/>
                          </a:lnTo>
                          <a:lnTo>
                            <a:pt x="676207" y="27816"/>
                          </a:lnTo>
                          <a:lnTo>
                            <a:pt x="630492" y="15837"/>
                          </a:lnTo>
                          <a:lnTo>
                            <a:pt x="583544" y="7123"/>
                          </a:lnTo>
                          <a:lnTo>
                            <a:pt x="535491" y="1802"/>
                          </a:lnTo>
                          <a:lnTo>
                            <a:pt x="486459" y="0"/>
                          </a:lnTo>
                          <a:close/>
                        </a:path>
                      </a:pathLst>
                    </a:custGeom>
                    <a:solidFill>
                      <a:srgbClr val="FBCA83"/>
                    </a:solidFill>
                    <a:ln>
                      <a:noFill/>
                    </a:ln>
                  </wps:spPr>
                  <wps:bodyPr spcFirstLastPara="1" wrap="square" lIns="91425" tIns="91425" rIns="91425" bIns="91425" anchor="ctr" anchorCtr="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  <w:lang w:val="it-IT" w:eastAsia="it-IT"/>
          </w:rPr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2794000</wp:posOffset>
              </wp:positionH>
              <wp:positionV relativeFrom="paragraph">
                <wp:posOffset>10401300</wp:posOffset>
              </wp:positionV>
              <wp:extent cx="1002030" cy="260350"/>
              <wp:effectExtent l="0" t="0" r="0" b="0"/>
              <wp:wrapNone/>
              <wp:docPr id="1945847399" name="image8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02030" cy="26035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  <ve:AlternateContent>
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g">
        <w:drawing>
          <wp:anchor distT="0" distB="0" distL="0" distR="0" simplePos="0" relativeHeight="251661312" behindDoc="1" locked="0" layoutInCell="1" hidden="0" allowOverlap="1" wp14:anchorId="665DC133" wp14:editId="35C9AA34">
            <wp:simplePos x="0" y="0"/>
            <wp:positionH relativeFrom="column">
              <wp:posOffset>4076700</wp:posOffset>
            </wp:positionH>
            <wp:positionV relativeFrom="paragraph">
              <wp:posOffset>10426700</wp:posOffset>
            </wp:positionV>
            <wp:extent cx="1266190" cy="237490"/>
            <wp:effectExtent l="0" t="0" r="0" b="0"/>
            <wp:wrapNone/>
            <wp:docPr id="1945847400" name="Freeform: Shape 194584740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4727193" y="3675543"/>
                      <a:ext cx="1237615" cy="20891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1237615" h="194310" extrusionOk="0">
                          <a:moveTo>
                            <a:pt x="1193472" y="0"/>
                          </a:moveTo>
                          <a:lnTo>
                            <a:pt x="43797" y="0"/>
                          </a:lnTo>
                          <a:lnTo>
                            <a:pt x="26749" y="3441"/>
                          </a:lnTo>
                          <a:lnTo>
                            <a:pt x="12827" y="12826"/>
                          </a:lnTo>
                          <a:lnTo>
                            <a:pt x="3441" y="26747"/>
                          </a:lnTo>
                          <a:lnTo>
                            <a:pt x="0" y="43794"/>
                          </a:lnTo>
                          <a:lnTo>
                            <a:pt x="0" y="193837"/>
                          </a:lnTo>
                          <a:lnTo>
                            <a:pt x="1237269" y="193837"/>
                          </a:lnTo>
                          <a:lnTo>
                            <a:pt x="1237269" y="43794"/>
                          </a:lnTo>
                          <a:lnTo>
                            <a:pt x="1233827" y="26747"/>
                          </a:lnTo>
                          <a:lnTo>
                            <a:pt x="1224441" y="12826"/>
                          </a:lnTo>
                          <a:lnTo>
                            <a:pt x="1210520" y="3441"/>
                          </a:lnTo>
                          <a:lnTo>
                            <a:pt x="1193472" y="0"/>
                          </a:lnTo>
                          <a:close/>
                        </a:path>
                      </a:pathLst>
                    </a:custGeom>
                    <a:solidFill>
                      <a:srgbClr val="26AA8A"/>
                    </a:solidFill>
                    <a:ln>
                      <a:noFill/>
                    </a:ln>
                  </wps:spPr>
                  <wps:bodyPr spcFirstLastPara="1" wrap="square" lIns="91425" tIns="91425" rIns="91425" bIns="91425" anchor="ctr" anchorCtr="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  <w:lang w:val="it-IT" w:eastAsia="it-IT"/>
          </w:rPr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4076700</wp:posOffset>
              </wp:positionH>
              <wp:positionV relativeFrom="paragraph">
                <wp:posOffset>10426700</wp:posOffset>
              </wp:positionV>
              <wp:extent cx="1266190" cy="237490"/>
              <wp:effectExtent l="0" t="0" r="0" b="0"/>
              <wp:wrapNone/>
              <wp:docPr id="1945847400" name="image9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66190" cy="23749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  <ve:AlternateContent>
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g">
        <w:drawing>
          <wp:anchor distT="0" distB="0" distL="0" distR="0" simplePos="0" relativeHeight="251662336" behindDoc="0" locked="0" layoutInCell="1" hidden="0" allowOverlap="1" wp14:anchorId="14935D37" wp14:editId="746BD607">
            <wp:simplePos x="0" y="0"/>
            <wp:positionH relativeFrom="column">
              <wp:posOffset>3048000</wp:posOffset>
            </wp:positionH>
            <wp:positionV relativeFrom="paragraph">
              <wp:posOffset>381000</wp:posOffset>
            </wp:positionV>
            <wp:extent cx="1417320" cy="269875"/>
            <wp:effectExtent l="0" t="0" r="0" b="0"/>
            <wp:wrapNone/>
            <wp:docPr id="1945847396" name="Freeform: Shape 1945847396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4651628" y="3659350"/>
                      <a:ext cx="1388745" cy="241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1388745" h="241300" extrusionOk="0">
                          <a:moveTo>
                            <a:pt x="694083" y="0"/>
                          </a:moveTo>
                          <a:lnTo>
                            <a:pt x="639457" y="1199"/>
                          </a:lnTo>
                          <a:lnTo>
                            <a:pt x="585696" y="4750"/>
                          </a:lnTo>
                          <a:lnTo>
                            <a:pt x="532895" y="10585"/>
                          </a:lnTo>
                          <a:lnTo>
                            <a:pt x="481147" y="18634"/>
                          </a:lnTo>
                          <a:lnTo>
                            <a:pt x="430546" y="28830"/>
                          </a:lnTo>
                          <a:lnTo>
                            <a:pt x="381186" y="41103"/>
                          </a:lnTo>
                          <a:lnTo>
                            <a:pt x="333160" y="55384"/>
                          </a:lnTo>
                          <a:lnTo>
                            <a:pt x="286563" y="71606"/>
                          </a:lnTo>
                          <a:lnTo>
                            <a:pt x="241488" y="89698"/>
                          </a:lnTo>
                          <a:lnTo>
                            <a:pt x="198029" y="109593"/>
                          </a:lnTo>
                          <a:lnTo>
                            <a:pt x="156279" y="131222"/>
                          </a:lnTo>
                          <a:lnTo>
                            <a:pt x="116333" y="154516"/>
                          </a:lnTo>
                          <a:lnTo>
                            <a:pt x="78285" y="179406"/>
                          </a:lnTo>
                          <a:lnTo>
                            <a:pt x="42228" y="205824"/>
                          </a:lnTo>
                          <a:lnTo>
                            <a:pt x="8255" y="233700"/>
                          </a:lnTo>
                          <a:lnTo>
                            <a:pt x="0" y="241300"/>
                          </a:lnTo>
                          <a:lnTo>
                            <a:pt x="1388166" y="241300"/>
                          </a:lnTo>
                          <a:lnTo>
                            <a:pt x="1345938" y="205824"/>
                          </a:lnTo>
                          <a:lnTo>
                            <a:pt x="1309881" y="179406"/>
                          </a:lnTo>
                          <a:lnTo>
                            <a:pt x="1271832" y="154516"/>
                          </a:lnTo>
                          <a:lnTo>
                            <a:pt x="1231887" y="131222"/>
                          </a:lnTo>
                          <a:lnTo>
                            <a:pt x="1190137" y="109593"/>
                          </a:lnTo>
                          <a:lnTo>
                            <a:pt x="1146678" y="89698"/>
                          </a:lnTo>
                          <a:lnTo>
                            <a:pt x="1101603" y="71606"/>
                          </a:lnTo>
                          <a:lnTo>
                            <a:pt x="1055006" y="55384"/>
                          </a:lnTo>
                          <a:lnTo>
                            <a:pt x="1006980" y="41103"/>
                          </a:lnTo>
                          <a:lnTo>
                            <a:pt x="957620" y="28830"/>
                          </a:lnTo>
                          <a:lnTo>
                            <a:pt x="907019" y="18634"/>
                          </a:lnTo>
                          <a:lnTo>
                            <a:pt x="855271" y="10585"/>
                          </a:lnTo>
                          <a:lnTo>
                            <a:pt x="802470" y="4750"/>
                          </a:lnTo>
                          <a:lnTo>
                            <a:pt x="748709" y="1199"/>
                          </a:lnTo>
                          <a:lnTo>
                            <a:pt x="694083" y="0"/>
                          </a:lnTo>
                          <a:close/>
                        </a:path>
                      </a:pathLst>
                    </a:custGeom>
                    <a:solidFill>
                      <a:srgbClr val="FBCA83"/>
                    </a:solidFill>
                    <a:ln>
                      <a:noFill/>
                    </a:ln>
                  </wps:spPr>
                  <wps:bodyPr spcFirstLastPara="1" wrap="square" lIns="91425" tIns="91425" rIns="91425" bIns="91425" anchor="ctr" anchorCtr="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  <w:lang w:val="it-IT" w:eastAsia="it-IT"/>
          </w:rPr>
          <w:drawing>
            <wp:anchor distT="0" distB="0" distL="0" distR="0" simplePos="0" relativeHeight="251662336" behindDoc="0" locked="0" layoutInCell="1" allowOverlap="1">
              <wp:simplePos x="0" y="0"/>
              <wp:positionH relativeFrom="column">
                <wp:posOffset>3048000</wp:posOffset>
              </wp:positionH>
              <wp:positionV relativeFrom="paragraph">
                <wp:posOffset>381000</wp:posOffset>
              </wp:positionV>
              <wp:extent cx="1417320" cy="269875"/>
              <wp:effectExtent l="0" t="0" r="0" b="0"/>
              <wp:wrapNone/>
              <wp:docPr id="1945847396" name="image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17320" cy="26987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  <ve:AlternateContent>
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g">
        <w:drawing>
          <wp:anchor distT="0" distB="0" distL="0" distR="0" simplePos="0" relativeHeight="251663360" behindDoc="0" locked="0" layoutInCell="1" hidden="0" allowOverlap="1" wp14:anchorId="67FEBC95" wp14:editId="32958BA7">
            <wp:simplePos x="0" y="0"/>
            <wp:positionH relativeFrom="column">
              <wp:posOffset>1143000</wp:posOffset>
            </wp:positionH>
            <wp:positionV relativeFrom="paragraph">
              <wp:posOffset>393700</wp:posOffset>
            </wp:positionV>
            <wp:extent cx="1667510" cy="248920"/>
            <wp:effectExtent l="0" t="0" r="0" b="0"/>
            <wp:wrapNone/>
            <wp:docPr id="1945847395" name="Freeform: Shape 1945847395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4526533" y="3669828"/>
                      <a:ext cx="1638935" cy="22034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1638935" h="220345" extrusionOk="0">
                          <a:moveTo>
                            <a:pt x="0" y="0"/>
                          </a:moveTo>
                          <a:lnTo>
                            <a:pt x="1638822" y="0"/>
                          </a:lnTo>
                          <a:lnTo>
                            <a:pt x="1638822" y="219969"/>
                          </a:lnTo>
                          <a:lnTo>
                            <a:pt x="0" y="219969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7CC190"/>
                    </a:solidFill>
                    <a:ln>
                      <a:noFill/>
                    </a:ln>
                  </wps:spPr>
                  <wps:bodyPr spcFirstLastPara="1" wrap="square" lIns="91425" tIns="91425" rIns="91425" bIns="91425" anchor="ctr" anchorCtr="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  <w:lang w:val="it-IT" w:eastAsia="it-IT"/>
          </w:rPr>
          <w:drawing>
            <wp:anchor distT="0" distB="0" distL="0" distR="0" simplePos="0" relativeHeight="251663360" behindDoc="0" locked="0" layoutInCell="1" allowOverlap="1">
              <wp:simplePos x="0" y="0"/>
              <wp:positionH relativeFrom="column">
                <wp:posOffset>1143000</wp:posOffset>
              </wp:positionH>
              <wp:positionV relativeFrom="paragraph">
                <wp:posOffset>393700</wp:posOffset>
              </wp:positionV>
              <wp:extent cx="1667510" cy="248920"/>
              <wp:effectExtent l="0" t="0" r="0" b="0"/>
              <wp:wrapNone/>
              <wp:docPr id="194584739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67510" cy="24892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  <w:r>
      <w:rPr>
        <w:noProof/>
        <w:lang w:val="it-IT" w:eastAsia="it-IT"/>
      </w:rPr>
      <w:drawing>
        <wp:anchor distT="0" distB="0" distL="0" distR="0" simplePos="0" relativeHeight="251664384" behindDoc="0" locked="0" layoutInCell="1" allowOverlap="1">
          <wp:simplePos x="0" y="0"/>
          <wp:positionH relativeFrom="column">
            <wp:posOffset>-466721</wp:posOffset>
          </wp:positionH>
          <wp:positionV relativeFrom="paragraph">
            <wp:posOffset>414149</wp:posOffset>
          </wp:positionV>
          <wp:extent cx="1388166" cy="241300"/>
          <wp:effectExtent l="0" t="0" r="0" b="0"/>
          <wp:wrapNone/>
          <wp:docPr id="194584740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8166" cy="241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it-IT" w:eastAsia="it-IT"/>
      </w:rPr>
      <w:drawing>
        <wp:anchor distT="0" distB="0" distL="0" distR="0" simplePos="0" relativeHeight="251665408" behindDoc="0" locked="0" layoutInCell="1" allowOverlap="1">
          <wp:simplePos x="0" y="0"/>
          <wp:positionH relativeFrom="column">
            <wp:posOffset>4629150</wp:posOffset>
          </wp:positionH>
          <wp:positionV relativeFrom="paragraph">
            <wp:posOffset>419100</wp:posOffset>
          </wp:positionV>
          <wp:extent cx="1536355" cy="219240"/>
          <wp:effectExtent l="0" t="0" r="0" b="0"/>
          <wp:wrapNone/>
          <wp:docPr id="194584740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6355" cy="219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54B3" w:rsidRDefault="00A854B3">
      <w:r>
        <w:separator/>
      </w:r>
    </w:p>
  </w:footnote>
  <w:footnote w:type="continuationSeparator" w:id="0">
    <w:p w:rsidR="00A854B3" w:rsidRDefault="00A854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688" w:rsidRDefault="00E62688">
    <w:pPr>
      <w:widowControl w:val="0"/>
      <w:tabs>
        <w:tab w:val="left" w:pos="9160"/>
      </w:tabs>
      <w:ind w:left="106" w:right="-44"/>
    </w:pPr>
    <w:r>
      <w:rPr>
        <w:rFonts w:ascii="Inter" w:eastAsia="Inter" w:hAnsi="Inter" w:cs="Inter"/>
        <w:noProof/>
        <w:sz w:val="33"/>
        <w:szCs w:val="33"/>
        <w:vertAlign w:val="superscript"/>
        <w:lang w:val="it-IT" w:eastAsia="it-IT"/>
      </w:rPr>
      <w:drawing>
        <wp:inline distT="0" distB="0" distL="0" distR="0">
          <wp:extent cx="472148" cy="487203"/>
          <wp:effectExtent l="0" t="0" r="0" b="0"/>
          <wp:docPr id="194584740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148" cy="4872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153C4"/>
    <w:multiLevelType w:val="multilevel"/>
    <w:tmpl w:val="846C8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DA6EFC"/>
    <w:multiLevelType w:val="multilevel"/>
    <w:tmpl w:val="35E63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773FA5"/>
    <w:multiLevelType w:val="multilevel"/>
    <w:tmpl w:val="C4047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99508F"/>
    <w:multiLevelType w:val="multilevel"/>
    <w:tmpl w:val="642A1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891240"/>
    <w:multiLevelType w:val="multilevel"/>
    <w:tmpl w:val="A3627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035FDA"/>
    <w:multiLevelType w:val="multilevel"/>
    <w:tmpl w:val="0DBAF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EC549A"/>
    <w:multiLevelType w:val="multilevel"/>
    <w:tmpl w:val="CD282E0A"/>
    <w:lvl w:ilvl="0">
      <w:start w:val="1"/>
      <w:numFmt w:val="bullet"/>
      <w:lvlText w:val="●"/>
      <w:lvlJc w:val="left"/>
      <w:pPr>
        <w:ind w:left="644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364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084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04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524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244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964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684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04" w:hanging="360"/>
      </w:pPr>
      <w:rPr>
        <w:u w:val="none"/>
      </w:rPr>
    </w:lvl>
  </w:abstractNum>
  <w:abstractNum w:abstractNumId="7">
    <w:nsid w:val="74344641"/>
    <w:multiLevelType w:val="multilevel"/>
    <w:tmpl w:val="FF227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386920"/>
    <w:multiLevelType w:val="multilevel"/>
    <w:tmpl w:val="9C32B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4CB4F87"/>
    <w:multiLevelType w:val="multilevel"/>
    <w:tmpl w:val="4FC0E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F36616"/>
    <w:multiLevelType w:val="multilevel"/>
    <w:tmpl w:val="4692C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3"/>
  </w:num>
  <w:num w:numId="5">
    <w:abstractNumId w:val="7"/>
  </w:num>
  <w:num w:numId="6">
    <w:abstractNumId w:val="4"/>
  </w:num>
  <w:num w:numId="7">
    <w:abstractNumId w:val="8"/>
  </w:num>
  <w:num w:numId="8">
    <w:abstractNumId w:val="1"/>
  </w:num>
  <w:num w:numId="9">
    <w:abstractNumId w:val="9"/>
  </w:num>
  <w:num w:numId="10">
    <w:abstractNumId w:val="5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18C9"/>
    <w:rsid w:val="00015C12"/>
    <w:rsid w:val="00160EFF"/>
    <w:rsid w:val="001E3200"/>
    <w:rsid w:val="002D06C1"/>
    <w:rsid w:val="00355894"/>
    <w:rsid w:val="00396E53"/>
    <w:rsid w:val="006C1AC6"/>
    <w:rsid w:val="007C4320"/>
    <w:rsid w:val="007E15C8"/>
    <w:rsid w:val="008F18C9"/>
    <w:rsid w:val="00900CC8"/>
    <w:rsid w:val="00937251"/>
    <w:rsid w:val="00A42337"/>
    <w:rsid w:val="00A854B3"/>
    <w:rsid w:val="00AB4FFA"/>
    <w:rsid w:val="00DC77B5"/>
    <w:rsid w:val="00E62688"/>
    <w:rsid w:val="00E765D4"/>
    <w:rsid w:val="00E94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ptos" w:eastAsia="Aptos" w:hAnsi="Aptos" w:cs="Aptos"/>
        <w:sz w:val="24"/>
        <w:szCs w:val="24"/>
        <w:lang w:val="es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4437"/>
  </w:style>
  <w:style w:type="paragraph" w:styleId="Titolo1">
    <w:name w:val="heading 1"/>
    <w:basedOn w:val="Normale"/>
    <w:next w:val="Normale"/>
    <w:link w:val="Titolo1Carattere"/>
    <w:uiPriority w:val="9"/>
    <w:qFormat/>
    <w:rsid w:val="00F44A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44A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44A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44A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44A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44AC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44AC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44AC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44AC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F44AC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44A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44A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44A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44AC1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44AC1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44AC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44AC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44AC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44AC1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F44A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94437"/>
    <w:pPr>
      <w:spacing w:after="160"/>
    </w:pPr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44A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44AC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44AC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44AC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44AC1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44A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44AC1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44AC1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CA2654"/>
    <w:rPr>
      <w:color w:val="467886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CA2654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7612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CB5FCD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B5FCD"/>
  </w:style>
  <w:style w:type="paragraph" w:styleId="Pidipagina">
    <w:name w:val="footer"/>
    <w:basedOn w:val="Normale"/>
    <w:link w:val="PidipaginaCarattere"/>
    <w:uiPriority w:val="99"/>
    <w:unhideWhenUsed/>
    <w:rsid w:val="00CB5FCD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5FCD"/>
  </w:style>
  <w:style w:type="table" w:customStyle="1" w:styleId="a">
    <w:basedOn w:val="Tabellanormale"/>
    <w:rsid w:val="00E94437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589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55894"/>
    <w:rPr>
      <w:rFonts w:ascii="Tahoma" w:hAnsi="Tahoma" w:cs="Tahoma"/>
      <w:sz w:val="16"/>
      <w:szCs w:val="16"/>
    </w:rPr>
  </w:style>
  <w:style w:type="character" w:customStyle="1" w:styleId="t286pc">
    <w:name w:val="t286pc"/>
    <w:basedOn w:val="Carpredefinitoparagrafo"/>
    <w:rsid w:val="00355894"/>
  </w:style>
  <w:style w:type="character" w:styleId="Enfasigrassetto">
    <w:name w:val="Strong"/>
    <w:basedOn w:val="Carpredefinitoparagrafo"/>
    <w:uiPriority w:val="22"/>
    <w:qFormat/>
    <w:rsid w:val="00355894"/>
    <w:rPr>
      <w:b/>
      <w:bCs/>
    </w:rPr>
  </w:style>
  <w:style w:type="character" w:customStyle="1" w:styleId="vkekvd">
    <w:name w:val="vkekvd"/>
    <w:basedOn w:val="Carpredefinitoparagrafo"/>
    <w:rsid w:val="007C4320"/>
  </w:style>
  <w:style w:type="character" w:customStyle="1" w:styleId="r1qwuf">
    <w:name w:val="r1qwuf"/>
    <w:basedOn w:val="Carpredefinitoparagrafo"/>
    <w:rsid w:val="002D06C1"/>
  </w:style>
  <w:style w:type="character" w:customStyle="1" w:styleId="vndci">
    <w:name w:val="vndci"/>
    <w:basedOn w:val="Carpredefinitoparagrafo"/>
    <w:rsid w:val="002D06C1"/>
  </w:style>
  <w:style w:type="character" w:customStyle="1" w:styleId="lqfa5">
    <w:name w:val="lqfa5"/>
    <w:basedOn w:val="Carpredefinitoparagrafo"/>
    <w:rsid w:val="002D06C1"/>
  </w:style>
  <w:style w:type="character" w:customStyle="1" w:styleId="vhj6pe">
    <w:name w:val="vhj6pe"/>
    <w:basedOn w:val="Carpredefinitoparagrafo"/>
    <w:rsid w:val="002D06C1"/>
  </w:style>
  <w:style w:type="character" w:customStyle="1" w:styleId="r0r5r">
    <w:name w:val="r0r5r"/>
    <w:basedOn w:val="Carpredefinitoparagrafo"/>
    <w:rsid w:val="002D06C1"/>
  </w:style>
  <w:style w:type="character" w:customStyle="1" w:styleId="cberrc">
    <w:name w:val="cberrc"/>
    <w:basedOn w:val="Carpredefinitoparagrafo"/>
    <w:rsid w:val="002D06C1"/>
  </w:style>
  <w:style w:type="character" w:customStyle="1" w:styleId="alaold">
    <w:name w:val="alaold"/>
    <w:basedOn w:val="Carpredefinitoparagrafo"/>
    <w:rsid w:val="002D06C1"/>
  </w:style>
  <w:style w:type="character" w:customStyle="1" w:styleId="zjr8l">
    <w:name w:val="zjr8l"/>
    <w:basedOn w:val="Carpredefinitoparagrafo"/>
    <w:rsid w:val="002D06C1"/>
  </w:style>
  <w:style w:type="character" w:styleId="Enfasicorsivo">
    <w:name w:val="Emphasis"/>
    <w:basedOn w:val="Carpredefinitoparagrafo"/>
    <w:uiPriority w:val="20"/>
    <w:qFormat/>
    <w:rsid w:val="00160EFF"/>
    <w:rPr>
      <w:i/>
      <w:iCs/>
    </w:rPr>
  </w:style>
  <w:style w:type="paragraph" w:styleId="NormaleWeb">
    <w:name w:val="Normal (Web)"/>
    <w:basedOn w:val="Normale"/>
    <w:uiPriority w:val="99"/>
    <w:unhideWhenUsed/>
    <w:rsid w:val="00015C1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it-IT" w:eastAsia="it-IT"/>
    </w:rPr>
  </w:style>
  <w:style w:type="character" w:customStyle="1" w:styleId="paraphrase">
    <w:name w:val="paraphrase"/>
    <w:basedOn w:val="Carpredefinitoparagrafo"/>
    <w:rsid w:val="00015C12"/>
  </w:style>
  <w:style w:type="character" w:customStyle="1" w:styleId="added">
    <w:name w:val="added"/>
    <w:basedOn w:val="Carpredefinitoparagrafo"/>
    <w:rsid w:val="00015C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70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2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05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93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32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536232">
                                      <w:marLeft w:val="-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587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306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458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0385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4096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134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630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6443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444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3192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560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3371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468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06084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451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940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775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2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779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76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5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6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78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76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499908">
                                  <w:marLeft w:val="0"/>
                                  <w:marRight w:val="6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162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42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042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046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869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994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127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1212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27252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325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2819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701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5567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198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09721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7986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35527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5938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679770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1559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16613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55870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2719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59096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950257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12915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7271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31953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58583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19056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74902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47340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240493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297025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265465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5120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61566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26675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50507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01282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3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12613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78481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778005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34543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728670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023232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6570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10914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34562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307098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36166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73616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41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944019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33085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3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42176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706895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34208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09048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04649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314750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8428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23438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23306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252907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712156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13194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13096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5021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2565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75289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34152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555286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78207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352928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57905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3706654">
                                              <w:marLeft w:val="0"/>
                                              <w:marRight w:val="0"/>
                                              <w:marTop w:val="3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730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328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220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3928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681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32414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0468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245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590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0174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39837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9674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6102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5013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40554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52656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42036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01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6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Tfiv9YrEJmkcGtXrWJVpfb5jBQ==">CgMxLjAaHwoBMBIaChgICVIUChJ0YWJsZS5qbWRkdTN0b3liaWw4AHIhMTE2R2lZZnd3UUJldE1DVzVBYndUX1lhWDNSTE1RRHgy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829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lenin vargas trujillo</dc:creator>
  <cp:lastModifiedBy>utente</cp:lastModifiedBy>
  <cp:revision>3</cp:revision>
  <dcterms:created xsi:type="dcterms:W3CDTF">2026-02-12T20:05:00Z</dcterms:created>
  <dcterms:modified xsi:type="dcterms:W3CDTF">2026-02-12T20:07:00Z</dcterms:modified>
</cp:coreProperties>
</file>